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8AB0" w14:textId="77777777" w:rsidR="00C56B3E" w:rsidRPr="001B23CD" w:rsidRDefault="00C56B3E" w:rsidP="00C56B3E">
      <w:pPr>
        <w:keepNext/>
        <w:keepLines/>
        <w:spacing w:before="240" w:after="0"/>
        <w:ind w:left="-567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28"/>
      <w:r w:rsidRPr="001B23CD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4</w:t>
      </w:r>
      <w:bookmarkEnd w:id="0"/>
    </w:p>
    <w:p w14:paraId="7CFC41A0" w14:textId="77777777" w:rsidR="00C56B3E" w:rsidRPr="00581981" w:rsidRDefault="00C56B3E" w:rsidP="00C5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14:paraId="746E8019" w14:textId="77777777" w:rsidR="00C56B3E" w:rsidRDefault="00C56B3E" w:rsidP="00C5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«Общая оценка сотрудника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периода адаптации</w:t>
      </w:r>
      <w:r w:rsidRPr="00581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E3536E4" w14:textId="77777777" w:rsidR="00C56B3E" w:rsidRPr="00581981" w:rsidRDefault="00C56B3E" w:rsidP="00C5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2552"/>
        <w:gridCol w:w="2551"/>
        <w:gridCol w:w="2552"/>
      </w:tblGrid>
      <w:tr w:rsidR="00C56B3E" w:rsidRPr="006A28F0" w14:paraId="45A5994E" w14:textId="77777777" w:rsidTr="00C56B3E">
        <w:tc>
          <w:tcPr>
            <w:tcW w:w="2410" w:type="dxa"/>
            <w:shd w:val="clear" w:color="auto" w:fill="D9E2F3" w:themeFill="accent1" w:themeFillTint="33"/>
          </w:tcPr>
          <w:p w14:paraId="6A87B3C0" w14:textId="77777777" w:rsidR="00C56B3E" w:rsidRPr="006A28F0" w:rsidRDefault="00C56B3E" w:rsidP="00A44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14:paraId="7307AE4E" w14:textId="77777777" w:rsidR="00C56B3E" w:rsidRPr="006A28F0" w:rsidRDefault="00C56B3E" w:rsidP="00A44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08B6D336" w14:textId="77777777" w:rsidR="00C56B3E" w:rsidRPr="006A28F0" w:rsidRDefault="00C56B3E" w:rsidP="00A44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68D16F3E" w14:textId="77777777" w:rsidR="00C56B3E" w:rsidRPr="006A28F0" w:rsidRDefault="00C56B3E" w:rsidP="00A447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</w:p>
        </w:tc>
      </w:tr>
      <w:tr w:rsidR="00C56B3E" w14:paraId="12EAFA81" w14:textId="77777777" w:rsidTr="00C56B3E">
        <w:tc>
          <w:tcPr>
            <w:tcW w:w="2410" w:type="dxa"/>
          </w:tcPr>
          <w:p w14:paraId="7CF721DE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</w:t>
            </w:r>
          </w:p>
        </w:tc>
        <w:tc>
          <w:tcPr>
            <w:tcW w:w="2552" w:type="dxa"/>
          </w:tcPr>
          <w:p w14:paraId="2FDB4E5D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B5A246C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C340686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B3E" w14:paraId="4C02609C" w14:textId="77777777" w:rsidTr="00C56B3E">
        <w:tc>
          <w:tcPr>
            <w:tcW w:w="2410" w:type="dxa"/>
          </w:tcPr>
          <w:p w14:paraId="5B98E6B3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3B">
              <w:rPr>
                <w:rFonts w:ascii="Times New Roman" w:hAnsi="Times New Roman" w:cs="Times New Roman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3B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552" w:type="dxa"/>
          </w:tcPr>
          <w:p w14:paraId="13D757F1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7557624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4A228C2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B3E" w14:paraId="480C6399" w14:textId="77777777" w:rsidTr="00C56B3E">
        <w:tc>
          <w:tcPr>
            <w:tcW w:w="2410" w:type="dxa"/>
          </w:tcPr>
          <w:p w14:paraId="12411B1D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3B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2552" w:type="dxa"/>
          </w:tcPr>
          <w:p w14:paraId="66B9E43A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47563DC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68499C8" w14:textId="77777777" w:rsidR="00C56B3E" w:rsidRDefault="00C56B3E" w:rsidP="00A44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55CB89" w14:textId="77777777" w:rsidR="00C56B3E" w:rsidRPr="00581981" w:rsidRDefault="00C56B3E" w:rsidP="00C5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E1046" w14:textId="77777777" w:rsidR="00C56B3E" w:rsidRPr="00581981" w:rsidRDefault="00C56B3E" w:rsidP="00C56B3E">
      <w:pPr>
        <w:pStyle w:val="aa"/>
        <w:ind w:hanging="284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>Период адаптации: с "__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81981">
        <w:rPr>
          <w:rFonts w:ascii="Times New Roman" w:hAnsi="Times New Roman" w:cs="Times New Roman"/>
          <w:sz w:val="24"/>
          <w:szCs w:val="24"/>
        </w:rPr>
        <w:t>"_____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81981">
        <w:rPr>
          <w:rFonts w:ascii="Times New Roman" w:hAnsi="Times New Roman" w:cs="Times New Roman"/>
          <w:sz w:val="24"/>
          <w:szCs w:val="24"/>
        </w:rPr>
        <w:t xml:space="preserve"> 20__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198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1981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81981">
        <w:rPr>
          <w:rFonts w:ascii="Times New Roman" w:hAnsi="Times New Roman" w:cs="Times New Roman"/>
          <w:sz w:val="24"/>
          <w:szCs w:val="24"/>
        </w:rPr>
        <w:t>"______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1981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05732E8A" w14:textId="77777777" w:rsidR="00C56B3E" w:rsidRPr="00581981" w:rsidRDefault="00C56B3E" w:rsidP="00C56B3E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ECD2732" w14:textId="77777777" w:rsidR="00C56B3E" w:rsidRDefault="00C56B3E" w:rsidP="00C56B3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81981">
        <w:rPr>
          <w:rFonts w:ascii="Times New Roman" w:eastAsia="Times New Roman" w:hAnsi="Times New Roman" w:cs="Times New Roman"/>
          <w:i/>
          <w:lang w:eastAsia="ru-RU"/>
        </w:rPr>
        <w:t xml:space="preserve">Критерии оцениваются по </w:t>
      </w:r>
      <w:r>
        <w:rPr>
          <w:rFonts w:ascii="Times New Roman" w:eastAsia="Times New Roman" w:hAnsi="Times New Roman" w:cs="Times New Roman"/>
          <w:i/>
          <w:lang w:eastAsia="ru-RU"/>
        </w:rPr>
        <w:t>10</w:t>
      </w:r>
      <w:r w:rsidRPr="000C4157">
        <w:rPr>
          <w:rFonts w:ascii="Times New Roman" w:eastAsia="Times New Roman" w:hAnsi="Times New Roman" w:cs="Times New Roman"/>
          <w:i/>
          <w:lang w:eastAsia="ru-RU"/>
        </w:rPr>
        <w:t>-балльной</w:t>
      </w:r>
      <w:r w:rsidRPr="00581981">
        <w:rPr>
          <w:rFonts w:ascii="Times New Roman" w:eastAsia="Times New Roman" w:hAnsi="Times New Roman" w:cs="Times New Roman"/>
          <w:i/>
          <w:lang w:eastAsia="ru-RU"/>
        </w:rPr>
        <w:t xml:space="preserve"> шкале, где </w:t>
      </w:r>
      <w:r>
        <w:rPr>
          <w:rFonts w:ascii="Times New Roman" w:eastAsia="Times New Roman" w:hAnsi="Times New Roman" w:cs="Times New Roman"/>
          <w:i/>
          <w:lang w:eastAsia="ru-RU"/>
        </w:rPr>
        <w:t>10</w:t>
      </w:r>
      <w:r w:rsidRPr="00581981">
        <w:rPr>
          <w:rFonts w:ascii="Times New Roman" w:eastAsia="Times New Roman" w:hAnsi="Times New Roman" w:cs="Times New Roman"/>
          <w:i/>
          <w:lang w:eastAsia="ru-RU"/>
        </w:rPr>
        <w:t xml:space="preserve"> – наивысший балл.</w:t>
      </w:r>
    </w:p>
    <w:p w14:paraId="0F657272" w14:textId="77777777" w:rsidR="00C56B3E" w:rsidRPr="00581981" w:rsidRDefault="00C56B3E" w:rsidP="00C56B3E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9"/>
        <w:tblW w:w="5046" w:type="pct"/>
        <w:tblInd w:w="-5" w:type="dxa"/>
        <w:tblLook w:val="04A0" w:firstRow="1" w:lastRow="0" w:firstColumn="1" w:lastColumn="0" w:noHBand="0" w:noVBand="1"/>
      </w:tblPr>
      <w:tblGrid>
        <w:gridCol w:w="672"/>
        <w:gridCol w:w="7026"/>
        <w:gridCol w:w="2305"/>
      </w:tblGrid>
      <w:tr w:rsidR="00C56B3E" w:rsidRPr="00581981" w14:paraId="49AFBD0A" w14:textId="77777777" w:rsidTr="00A44707">
        <w:trPr>
          <w:tblHeader/>
        </w:trPr>
        <w:tc>
          <w:tcPr>
            <w:tcW w:w="336" w:type="pct"/>
            <w:shd w:val="clear" w:color="auto" w:fill="D9E2F3" w:themeFill="accent1" w:themeFillTint="33"/>
          </w:tcPr>
          <w:p w14:paraId="41E44B9E" w14:textId="77777777" w:rsidR="00C56B3E" w:rsidRPr="00581981" w:rsidRDefault="00C56B3E" w:rsidP="00A4470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3512" w:type="pct"/>
            <w:shd w:val="clear" w:color="auto" w:fill="D9E2F3" w:themeFill="accent1" w:themeFillTint="33"/>
          </w:tcPr>
          <w:p w14:paraId="6E35BBD2" w14:textId="77777777" w:rsidR="00C56B3E" w:rsidRPr="00581981" w:rsidRDefault="00C56B3E" w:rsidP="00A4470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581981">
              <w:rPr>
                <w:rFonts w:ascii="TimesNewRomanPSMT" w:hAnsi="TimesNewRomanPSMT" w:cs="TimesNewRomanPSMT"/>
                <w:b/>
                <w:sz w:val="24"/>
                <w:szCs w:val="24"/>
              </w:rPr>
              <w:t>Критерий</w:t>
            </w:r>
          </w:p>
        </w:tc>
        <w:tc>
          <w:tcPr>
            <w:tcW w:w="1152" w:type="pct"/>
            <w:shd w:val="clear" w:color="auto" w:fill="D9E2F3" w:themeFill="accent1" w:themeFillTint="33"/>
          </w:tcPr>
          <w:p w14:paraId="1E7355D0" w14:textId="77777777" w:rsidR="00C56B3E" w:rsidRPr="00581981" w:rsidRDefault="00C56B3E" w:rsidP="00A4470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581981">
              <w:rPr>
                <w:rFonts w:ascii="TimesNewRomanPSMT" w:hAnsi="TimesNewRomanPSMT" w:cs="TimesNewRomanPSMT"/>
                <w:b/>
                <w:sz w:val="24"/>
                <w:szCs w:val="24"/>
              </w:rPr>
              <w:t>Общая оценка</w:t>
            </w:r>
          </w:p>
        </w:tc>
      </w:tr>
      <w:tr w:rsidR="00C56B3E" w:rsidRPr="00581981" w14:paraId="6C3555F8" w14:textId="77777777" w:rsidTr="00A44707">
        <w:tc>
          <w:tcPr>
            <w:tcW w:w="336" w:type="pct"/>
          </w:tcPr>
          <w:p w14:paraId="75F4167A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12" w:type="pct"/>
          </w:tcPr>
          <w:p w14:paraId="300F2B1A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Выполнение порученной</w:t>
            </w: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работы </w:t>
            </w:r>
            <w:r w:rsidRPr="006A28F0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>справляется с порученной работой в установленное время</w:t>
            </w:r>
            <w:r w:rsidRPr="006A28F0">
              <w:rPr>
                <w:rFonts w:ascii="TimesNewRomanPSMT" w:hAnsi="TimesNewRomanPSMT" w:cs="TimesNewRomanPSMT"/>
              </w:rPr>
              <w:t>)</w:t>
            </w:r>
          </w:p>
        </w:tc>
        <w:tc>
          <w:tcPr>
            <w:tcW w:w="1152" w:type="pct"/>
          </w:tcPr>
          <w:p w14:paraId="50F543C2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713DBF98" w14:textId="77777777" w:rsidTr="00A44707">
        <w:tc>
          <w:tcPr>
            <w:tcW w:w="336" w:type="pct"/>
          </w:tcPr>
          <w:p w14:paraId="55300BE5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2" w:type="pct"/>
          </w:tcPr>
          <w:p w14:paraId="2F453353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Качество </w:t>
            </w:r>
            <w:r w:rsidRPr="006A28F0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>работа выполняется тщательно, без ошибок, в соответствии с указаниями руководителя</w:t>
            </w:r>
            <w:r w:rsidRPr="006A28F0">
              <w:rPr>
                <w:rFonts w:ascii="TimesNewRomanPSMT" w:hAnsi="TimesNewRomanPSMT" w:cs="TimesNewRomanPSMT"/>
              </w:rPr>
              <w:t>)</w:t>
            </w:r>
          </w:p>
        </w:tc>
        <w:tc>
          <w:tcPr>
            <w:tcW w:w="1152" w:type="pct"/>
          </w:tcPr>
          <w:p w14:paraId="0CCEB68C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4FEFB62E" w14:textId="77777777" w:rsidTr="00A44707">
        <w:tc>
          <w:tcPr>
            <w:tcW w:w="336" w:type="pct"/>
          </w:tcPr>
          <w:p w14:paraId="68EC26E6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12" w:type="pct"/>
          </w:tcPr>
          <w:p w14:paraId="469D28FC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Ответственность </w:t>
            </w:r>
            <w:r w:rsidRPr="006A28F0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>решение поставленных задач</w:t>
            </w:r>
            <w:r w:rsidRPr="006A28F0">
              <w:rPr>
                <w:rFonts w:ascii="TimesNewRomanPSMT" w:hAnsi="TimesNewRomanPSMT" w:cs="TimesNewRomanPSMT"/>
              </w:rPr>
              <w:t xml:space="preserve"> в срок без дополнительного напоминания)</w:t>
            </w:r>
          </w:p>
        </w:tc>
        <w:tc>
          <w:tcPr>
            <w:tcW w:w="1152" w:type="pct"/>
          </w:tcPr>
          <w:p w14:paraId="163A26D0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10863CE2" w14:textId="77777777" w:rsidTr="00A44707">
        <w:tc>
          <w:tcPr>
            <w:tcW w:w="336" w:type="pct"/>
          </w:tcPr>
          <w:p w14:paraId="3A2CDA87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highlight w:val="yellow"/>
              </w:rPr>
            </w:pPr>
            <w:r w:rsidRPr="00EB5B2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12" w:type="pct"/>
          </w:tcPr>
          <w:p w14:paraId="65C84262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Организованность</w:t>
            </w: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 w:rsidRPr="006A28F0">
              <w:rPr>
                <w:rFonts w:ascii="TimesNewRomanPSMT" w:hAnsi="TimesNewRomanPSMT" w:cs="TimesNewRomanPSMT"/>
              </w:rPr>
              <w:t xml:space="preserve">(расстановка приоритетов в работе, порядок в документах, </w:t>
            </w:r>
            <w:r>
              <w:rPr>
                <w:rFonts w:ascii="TimesNewRomanPSMT" w:hAnsi="TimesNewRomanPSMT" w:cs="TimesNewRomanPSMT"/>
              </w:rPr>
              <w:t>контроль времени</w:t>
            </w:r>
            <w:r w:rsidRPr="006A28F0">
              <w:rPr>
                <w:rFonts w:ascii="TimesNewRomanPSMT" w:hAnsi="TimesNewRomanPSMT" w:cs="TimesNewRomanPSMT"/>
              </w:rPr>
              <w:t>)</w:t>
            </w:r>
          </w:p>
        </w:tc>
        <w:tc>
          <w:tcPr>
            <w:tcW w:w="1152" w:type="pct"/>
          </w:tcPr>
          <w:p w14:paraId="4EA7A588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68868B0C" w14:textId="77777777" w:rsidTr="00A44707">
        <w:tc>
          <w:tcPr>
            <w:tcW w:w="336" w:type="pct"/>
          </w:tcPr>
          <w:p w14:paraId="08DA61DA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12" w:type="pct"/>
          </w:tcPr>
          <w:p w14:paraId="3CE8A111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Самостоятельность </w:t>
            </w:r>
            <w:r w:rsidRPr="006A28F0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 xml:space="preserve">справляется со всеми своими задачами, </w:t>
            </w:r>
            <w:r w:rsidRPr="006A28F0">
              <w:rPr>
                <w:rFonts w:ascii="TimesNewRomanPSMT" w:hAnsi="TimesNewRomanPSMT" w:cs="TimesNewRomanPSMT"/>
              </w:rPr>
              <w:t>не нуждается в постоянном контроле руководителя)</w:t>
            </w:r>
          </w:p>
        </w:tc>
        <w:tc>
          <w:tcPr>
            <w:tcW w:w="1152" w:type="pct"/>
          </w:tcPr>
          <w:p w14:paraId="4377DDD8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2B38072A" w14:textId="77777777" w:rsidTr="00A44707">
        <w:tc>
          <w:tcPr>
            <w:tcW w:w="336" w:type="pct"/>
          </w:tcPr>
          <w:p w14:paraId="0C913490" w14:textId="77777777" w:rsidR="00C56B3E" w:rsidRPr="000C4157" w:rsidRDefault="00C56B3E" w:rsidP="00A44707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12" w:type="pct"/>
          </w:tcPr>
          <w:p w14:paraId="399A2CB0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Обучаемость </w:t>
            </w:r>
            <w:r w:rsidRPr="006A28F0">
              <w:rPr>
                <w:rFonts w:ascii="TimesNewRomanPSMT" w:hAnsi="TimesNewRomanPSMT" w:cs="TimesNewRomanPSMT"/>
              </w:rPr>
              <w:t xml:space="preserve">(способность усвоить и применить </w:t>
            </w:r>
            <w:r>
              <w:rPr>
                <w:rFonts w:ascii="TimesNewRomanPSMT" w:hAnsi="TimesNewRomanPSMT" w:cs="TimesNewRomanPSMT"/>
              </w:rPr>
              <w:t>все необходимые знания</w:t>
            </w:r>
            <w:r w:rsidRPr="006A28F0">
              <w:rPr>
                <w:rFonts w:ascii="TimesNewRomanPSMT" w:hAnsi="TimesNewRomanPSMT" w:cs="TimesNewRomanPSMT"/>
              </w:rPr>
              <w:t xml:space="preserve"> в заданные сроки)</w:t>
            </w:r>
          </w:p>
        </w:tc>
        <w:tc>
          <w:tcPr>
            <w:tcW w:w="1152" w:type="pct"/>
          </w:tcPr>
          <w:p w14:paraId="6AB13480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0C6070D4" w14:textId="77777777" w:rsidTr="00A44707">
        <w:tc>
          <w:tcPr>
            <w:tcW w:w="336" w:type="pct"/>
          </w:tcPr>
          <w:p w14:paraId="1F77A8FB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12" w:type="pct"/>
          </w:tcPr>
          <w:p w14:paraId="4C9A6D0A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Инициативность </w:t>
            </w:r>
            <w:r w:rsidRPr="006A28F0">
              <w:rPr>
                <w:rFonts w:ascii="TimesNewRomanPSMT" w:hAnsi="TimesNewRomanPSMT" w:cs="TimesNewRomanPSMT"/>
              </w:rPr>
              <w:t>(говоря о проблемах, предлагает варианты решения)</w:t>
            </w:r>
          </w:p>
        </w:tc>
        <w:tc>
          <w:tcPr>
            <w:tcW w:w="1152" w:type="pct"/>
          </w:tcPr>
          <w:p w14:paraId="5B55F9E3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10CB0AA3" w14:textId="77777777" w:rsidTr="00A44707">
        <w:tc>
          <w:tcPr>
            <w:tcW w:w="336" w:type="pct"/>
          </w:tcPr>
          <w:p w14:paraId="6AD5360D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12" w:type="pct"/>
          </w:tcPr>
          <w:p w14:paraId="1087840A" w14:textId="77777777" w:rsidR="00C56B3E" w:rsidRPr="00A35710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Коммуникации </w:t>
            </w:r>
            <w:r w:rsidRPr="00A35710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 xml:space="preserve">легко устанавливает контакт, четко излагает мысль, умеет слушать, </w:t>
            </w:r>
            <w:r w:rsidRPr="00A35710">
              <w:rPr>
                <w:rFonts w:ascii="TimesNewRomanPSMT" w:hAnsi="TimesNewRomanPSMT" w:cs="TimesNewRomanPSMT"/>
              </w:rPr>
              <w:t xml:space="preserve">конструктивно </w:t>
            </w:r>
            <w:r>
              <w:rPr>
                <w:rFonts w:ascii="TimesNewRomanPSMT" w:hAnsi="TimesNewRomanPSMT" w:cs="TimesNewRomanPSMT"/>
              </w:rPr>
              <w:t>воспринимает</w:t>
            </w:r>
            <w:r w:rsidRPr="00A35710">
              <w:rPr>
                <w:rFonts w:ascii="TimesNewRomanPSMT" w:hAnsi="TimesNewRomanPSMT" w:cs="TimesNewRomanPSMT"/>
              </w:rPr>
              <w:t xml:space="preserve"> критик</w:t>
            </w:r>
            <w:r>
              <w:rPr>
                <w:rFonts w:ascii="TimesNewRomanPSMT" w:hAnsi="TimesNewRomanPSMT" w:cs="TimesNewRomanPSMT"/>
              </w:rPr>
              <w:t>у</w:t>
            </w:r>
            <w:r w:rsidRPr="00A35710">
              <w:rPr>
                <w:rFonts w:ascii="TimesNewRomanPSMT" w:hAnsi="TimesNewRomanPSMT" w:cs="TimesNewRomanPSMT"/>
              </w:rPr>
              <w:t>)</w:t>
            </w:r>
          </w:p>
        </w:tc>
        <w:tc>
          <w:tcPr>
            <w:tcW w:w="1152" w:type="pct"/>
          </w:tcPr>
          <w:p w14:paraId="39E13C17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2C66E7BB" w14:textId="77777777" w:rsidTr="00A44707">
        <w:tc>
          <w:tcPr>
            <w:tcW w:w="336" w:type="pct"/>
          </w:tcPr>
          <w:p w14:paraId="5863BF3E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12" w:type="pct"/>
          </w:tcPr>
          <w:p w14:paraId="05AC97ED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Сотрудничество</w:t>
            </w: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r w:rsidRPr="006A28F0">
              <w:rPr>
                <w:rFonts w:ascii="TimesNewRomanPSMT" w:hAnsi="TimesNewRomanPSMT" w:cs="TimesNewRomanPSMT"/>
              </w:rPr>
              <w:t>(</w:t>
            </w:r>
            <w:r>
              <w:rPr>
                <w:rFonts w:ascii="TimesNewRomanPSMT" w:hAnsi="TimesNewRomanPSMT" w:cs="TimesNewRomanPSMT"/>
              </w:rPr>
              <w:t>консультируется с коллегами, при необходимости оказывает поддержку, готов помогать</w:t>
            </w:r>
            <w:r w:rsidRPr="006A28F0">
              <w:rPr>
                <w:rFonts w:ascii="TimesNewRomanPSMT" w:hAnsi="TimesNewRomanPSMT" w:cs="TimesNewRomanPSMT"/>
              </w:rPr>
              <w:t>)</w:t>
            </w:r>
          </w:p>
        </w:tc>
        <w:tc>
          <w:tcPr>
            <w:tcW w:w="1152" w:type="pct"/>
          </w:tcPr>
          <w:p w14:paraId="494D0FE0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7257BB69" w14:textId="77777777" w:rsidTr="00A44707">
        <w:tc>
          <w:tcPr>
            <w:tcW w:w="336" w:type="pct"/>
          </w:tcPr>
          <w:p w14:paraId="02D4C53B" w14:textId="77777777" w:rsidR="00C56B3E" w:rsidRPr="000C4157" w:rsidRDefault="00C56B3E" w:rsidP="00A4470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12" w:type="pct"/>
          </w:tcPr>
          <w:p w14:paraId="379F292C" w14:textId="77777777" w:rsidR="00C56B3E" w:rsidRPr="006A28F0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8198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Интерес к работе </w:t>
            </w:r>
            <w:r w:rsidRPr="006A28F0">
              <w:rPr>
                <w:rFonts w:ascii="TimesNewRomanPSMT" w:hAnsi="TimesNewRomanPSMT" w:cs="TimesNewRomanPSMT"/>
              </w:rPr>
              <w:t>(видит перспективы,</w:t>
            </w:r>
          </w:p>
          <w:p w14:paraId="6FFB546D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6A28F0">
              <w:rPr>
                <w:rFonts w:ascii="TimesNewRomanPSMT" w:hAnsi="TimesNewRomanPSMT" w:cs="TimesNewRomanPSMT"/>
              </w:rPr>
              <w:t>возможности реализации, ему нравится содержание работы)</w:t>
            </w:r>
          </w:p>
        </w:tc>
        <w:tc>
          <w:tcPr>
            <w:tcW w:w="1152" w:type="pct"/>
          </w:tcPr>
          <w:p w14:paraId="17E2C978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C56B3E" w:rsidRPr="00581981" w14:paraId="0834018F" w14:textId="77777777" w:rsidTr="00A44707">
        <w:tc>
          <w:tcPr>
            <w:tcW w:w="336" w:type="pct"/>
            <w:shd w:val="clear" w:color="auto" w:fill="D9E2F3" w:themeFill="accent1" w:themeFillTint="33"/>
          </w:tcPr>
          <w:p w14:paraId="2ABD9B8A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3512" w:type="pct"/>
            <w:shd w:val="clear" w:color="auto" w:fill="D9E2F3" w:themeFill="accent1" w:themeFillTint="33"/>
          </w:tcPr>
          <w:p w14:paraId="4704C24B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81981">
              <w:rPr>
                <w:rFonts w:ascii="TimesNewRomanPSMT" w:hAnsi="TimesNewRomanPSMT" w:cs="TimesNewRomanPSMT"/>
                <w:b/>
                <w:sz w:val="24"/>
                <w:szCs w:val="24"/>
              </w:rPr>
              <w:t>Итоговая оценка работника</w:t>
            </w:r>
          </w:p>
        </w:tc>
        <w:tc>
          <w:tcPr>
            <w:tcW w:w="1152" w:type="pct"/>
            <w:shd w:val="clear" w:color="auto" w:fill="D9E2F3" w:themeFill="accent1" w:themeFillTint="33"/>
          </w:tcPr>
          <w:p w14:paraId="1C9E83D3" w14:textId="77777777" w:rsidR="00C56B3E" w:rsidRPr="00581981" w:rsidRDefault="00C56B3E" w:rsidP="00A4470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14:paraId="4E2C7E80" w14:textId="77777777" w:rsidR="00C56B3E" w:rsidRPr="00C56B3E" w:rsidRDefault="00C56B3E" w:rsidP="00C56B3E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</w:p>
    <w:p w14:paraId="1BFDCD25" w14:textId="77777777" w:rsidR="00C56B3E" w:rsidRPr="00C56B3E" w:rsidRDefault="00C56B3E" w:rsidP="00C56B3E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56B3E" w14:paraId="72F42BEE" w14:textId="77777777" w:rsidTr="00C56B3E">
        <w:tc>
          <w:tcPr>
            <w:tcW w:w="9923" w:type="dxa"/>
          </w:tcPr>
          <w:p w14:paraId="72B3B358" w14:textId="77777777" w:rsidR="00C56B3E" w:rsidRPr="5D5A86B5" w:rsidRDefault="00C56B3E" w:rsidP="00A44707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замечания:</w:t>
            </w:r>
          </w:p>
        </w:tc>
      </w:tr>
      <w:tr w:rsidR="00C56B3E" w14:paraId="4CE42EC4" w14:textId="77777777" w:rsidTr="00C56B3E">
        <w:tc>
          <w:tcPr>
            <w:tcW w:w="9923" w:type="dxa"/>
          </w:tcPr>
          <w:p w14:paraId="1C463822" w14:textId="77777777" w:rsidR="00C56B3E" w:rsidRPr="5D5A86B5" w:rsidRDefault="00C56B3E" w:rsidP="00A44707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B3E" w14:paraId="66BC965D" w14:textId="77777777" w:rsidTr="00C56B3E">
        <w:tc>
          <w:tcPr>
            <w:tcW w:w="9923" w:type="dxa"/>
          </w:tcPr>
          <w:p w14:paraId="68E2FACE" w14:textId="77777777" w:rsidR="00C56B3E" w:rsidRPr="5D5A86B5" w:rsidRDefault="00C56B3E" w:rsidP="00A44707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B3E" w14:paraId="3D3AAEA6" w14:textId="77777777" w:rsidTr="00C56B3E">
        <w:tc>
          <w:tcPr>
            <w:tcW w:w="9923" w:type="dxa"/>
          </w:tcPr>
          <w:p w14:paraId="6BE14C58" w14:textId="77777777" w:rsidR="00C56B3E" w:rsidRDefault="00C56B3E" w:rsidP="00A44707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D5A86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Необходимость обучения (указать направления):</w:t>
            </w:r>
          </w:p>
        </w:tc>
      </w:tr>
      <w:tr w:rsidR="00C56B3E" w14:paraId="4A333E5F" w14:textId="77777777" w:rsidTr="00C56B3E">
        <w:tc>
          <w:tcPr>
            <w:tcW w:w="9923" w:type="dxa"/>
          </w:tcPr>
          <w:p w14:paraId="0F4AF8B0" w14:textId="77777777" w:rsidR="00C56B3E" w:rsidRDefault="00C56B3E" w:rsidP="00A4470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B3E" w14:paraId="50BB8B70" w14:textId="77777777" w:rsidTr="00C56B3E">
        <w:tc>
          <w:tcPr>
            <w:tcW w:w="9923" w:type="dxa"/>
          </w:tcPr>
          <w:p w14:paraId="2AEC9276" w14:textId="77777777" w:rsidR="00C56B3E" w:rsidRDefault="00C56B3E" w:rsidP="00A4470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E127F8" w14:textId="77777777" w:rsidR="00C56B3E" w:rsidRDefault="00C56B3E" w:rsidP="00C56B3E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C73E97" w14:textId="77777777" w:rsidR="00C56B3E" w:rsidRPr="00581981" w:rsidRDefault="00C56B3E" w:rsidP="00C56B3E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981">
        <w:rPr>
          <w:rFonts w:ascii="Times New Roman" w:hAnsi="Times New Roman" w:cs="Times New Roman"/>
          <w:b/>
          <w:sz w:val="24"/>
          <w:szCs w:val="24"/>
        </w:rPr>
        <w:t xml:space="preserve">Итоговая оценка с учётом </w:t>
      </w:r>
      <w:r>
        <w:rPr>
          <w:rFonts w:ascii="Times New Roman" w:hAnsi="Times New Roman" w:cs="Times New Roman"/>
          <w:b/>
          <w:sz w:val="24"/>
          <w:szCs w:val="24"/>
        </w:rPr>
        <w:t>замечаний</w:t>
      </w:r>
      <w:r w:rsidRPr="00581981">
        <w:rPr>
          <w:rFonts w:ascii="Times New Roman" w:hAnsi="Times New Roman" w:cs="Times New Roman"/>
          <w:b/>
          <w:sz w:val="24"/>
          <w:szCs w:val="24"/>
        </w:rPr>
        <w:t>: _________ баллов.</w:t>
      </w:r>
    </w:p>
    <w:p w14:paraId="1BB91D78" w14:textId="77777777" w:rsidR="00C56B3E" w:rsidRDefault="00C56B3E" w:rsidP="00C56B3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80658A6" w14:textId="77777777" w:rsidR="00C56B3E" w:rsidRDefault="00C56B3E" w:rsidP="00C56B3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81981">
        <w:rPr>
          <w:rFonts w:ascii="Times New Roman" w:hAnsi="Times New Roman" w:cs="Times New Roman"/>
          <w:sz w:val="24"/>
          <w:szCs w:val="24"/>
        </w:rPr>
        <w:t>Ф.И.О. непосредственного руководителя/наставника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6839CF0" w14:textId="77777777" w:rsidR="00C56B3E" w:rsidRDefault="00C56B3E" w:rsidP="00C56B3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2288BB6" w14:textId="77777777" w:rsidR="00C56B3E" w:rsidRPr="00581981" w:rsidRDefault="00C56B3E" w:rsidP="00C56B3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581981">
        <w:rPr>
          <w:rFonts w:ascii="Times New Roman" w:hAnsi="Times New Roman" w:cs="Times New Roman"/>
          <w:sz w:val="24"/>
          <w:szCs w:val="24"/>
        </w:rPr>
        <w:t>___________   "__"______________ 20__ г.</w:t>
      </w:r>
    </w:p>
    <w:p w14:paraId="010872F9" w14:textId="1DF47704" w:rsidR="00AF12BC" w:rsidRPr="00C56B3E" w:rsidRDefault="00C56B3E" w:rsidP="00C56B3E">
      <w:pPr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981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Дата</w:t>
      </w:r>
    </w:p>
    <w:sectPr w:rsidR="00AF12BC" w:rsidRPr="00C56B3E" w:rsidSect="00C56B3E">
      <w:headerReference w:type="default" r:id="rId7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8888" w14:textId="77777777" w:rsidR="00404A88" w:rsidRDefault="00404A88" w:rsidP="00685518">
      <w:pPr>
        <w:spacing w:after="0" w:line="240" w:lineRule="auto"/>
      </w:pPr>
      <w:r>
        <w:separator/>
      </w:r>
    </w:p>
  </w:endnote>
  <w:endnote w:type="continuationSeparator" w:id="0">
    <w:p w14:paraId="1CCAA61B" w14:textId="77777777" w:rsidR="00404A88" w:rsidRDefault="00404A88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08BA" w14:textId="77777777" w:rsidR="00404A88" w:rsidRDefault="00404A88" w:rsidP="00685518">
      <w:pPr>
        <w:spacing w:after="0" w:line="240" w:lineRule="auto"/>
      </w:pPr>
      <w:r>
        <w:separator/>
      </w:r>
    </w:p>
  </w:footnote>
  <w:footnote w:type="continuationSeparator" w:id="0">
    <w:p w14:paraId="2F4ADF32" w14:textId="77777777" w:rsidR="00404A88" w:rsidRDefault="00404A88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15F9" w14:textId="0FA745BB" w:rsidR="00685518" w:rsidRDefault="0068551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238AE443">
          <wp:simplePos x="0" y="0"/>
          <wp:positionH relativeFrom="column">
            <wp:posOffset>5771515</wp:posOffset>
          </wp:positionH>
          <wp:positionV relativeFrom="paragraph">
            <wp:posOffset>-365760</wp:posOffset>
          </wp:positionV>
          <wp:extent cx="501352" cy="40031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                                             Раздел 2. адаптация персонала ЦЗН</w:t>
    </w:r>
  </w:p>
  <w:p w14:paraId="035EB729" w14:textId="65C69DF9" w:rsidR="00685518" w:rsidRPr="00685518" w:rsidRDefault="00685518" w:rsidP="00685518">
    <w:pPr>
      <w:pStyle w:val="a5"/>
      <w:shd w:val="clear" w:color="auto" w:fill="FFFFFF" w:themeFill="background1"/>
      <w:tabs>
        <w:tab w:val="clear" w:pos="4677"/>
        <w:tab w:val="clear" w:pos="9355"/>
      </w:tabs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387C5F"/>
    <w:rsid w:val="003C6013"/>
    <w:rsid w:val="00404A88"/>
    <w:rsid w:val="00575711"/>
    <w:rsid w:val="00640226"/>
    <w:rsid w:val="00685518"/>
    <w:rsid w:val="00AF12BC"/>
    <w:rsid w:val="00BD0941"/>
    <w:rsid w:val="00C56B3E"/>
    <w:rsid w:val="00CD56D7"/>
    <w:rsid w:val="00ED51C9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2021-10-28T13:11:00Z</dcterms:created>
  <dcterms:modified xsi:type="dcterms:W3CDTF">2021-10-28T13:14:00Z</dcterms:modified>
</cp:coreProperties>
</file>