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C5E807" w14:textId="68C39102" w:rsidR="00900D28" w:rsidRPr="00C51ED4" w:rsidRDefault="00900D28" w:rsidP="00900D28">
      <w:pPr>
        <w:spacing w:after="240"/>
        <w:jc w:val="center"/>
        <w:outlineLvl w:val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ПРОГРАММА (РЕГЛАМЕНТ)</w:t>
      </w:r>
      <w:r w:rsidRPr="00C51ED4">
        <w:rPr>
          <w:rFonts w:ascii="Times New Roman" w:hAnsi="Times New Roman" w:cs="Times New Roman"/>
          <w:b/>
          <w:bCs/>
        </w:rPr>
        <w:br/>
      </w:r>
      <w:r w:rsidR="00BE5FC3">
        <w:rPr>
          <w:rFonts w:ascii="Times New Roman" w:hAnsi="Times New Roman" w:cs="Times New Roman"/>
          <w:b/>
          <w:bCs/>
        </w:rPr>
        <w:t xml:space="preserve">ПИЛОТИРОВАНИЯ </w:t>
      </w:r>
      <w:r w:rsidR="006174E6">
        <w:rPr>
          <w:rFonts w:ascii="Times New Roman" w:hAnsi="Times New Roman" w:cs="Times New Roman"/>
          <w:b/>
          <w:bCs/>
        </w:rPr>
        <w:t>ИТ-МОДУЛЯ «ИНДЕКС</w:t>
      </w:r>
      <w:r w:rsidR="00A86A6C">
        <w:rPr>
          <w:rFonts w:ascii="Times New Roman" w:hAnsi="Times New Roman" w:cs="Times New Roman"/>
          <w:b/>
          <w:bCs/>
        </w:rPr>
        <w:t xml:space="preserve"> КЛИЕНТОЦЕНТРИЧНОСТИ</w:t>
      </w:r>
      <w:r w:rsidR="00253C11">
        <w:rPr>
          <w:rFonts w:ascii="Times New Roman" w:hAnsi="Times New Roman" w:cs="Times New Roman"/>
          <w:b/>
          <w:bCs/>
        </w:rPr>
        <w:t>»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96"/>
        <w:gridCol w:w="3925"/>
        <w:gridCol w:w="1983"/>
        <w:gridCol w:w="2326"/>
        <w:gridCol w:w="2802"/>
        <w:gridCol w:w="2728"/>
      </w:tblGrid>
      <w:tr w:rsidR="00900D28" w14:paraId="379BAFE3" w14:textId="77777777" w:rsidTr="00DC4728">
        <w:trPr>
          <w:tblHeader/>
        </w:trPr>
        <w:tc>
          <w:tcPr>
            <w:tcW w:w="796" w:type="dxa"/>
            <w:shd w:val="clear" w:color="auto" w:fill="EDEDED" w:themeFill="accent3" w:themeFillTint="33"/>
          </w:tcPr>
          <w:p w14:paraId="67634C0D" w14:textId="77777777" w:rsidR="00900D28" w:rsidRPr="00C51ED4" w:rsidRDefault="00900D28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51ED4">
              <w:rPr>
                <w:rFonts w:ascii="Times New Roman" w:hAnsi="Times New Roman" w:cs="Times New Roman"/>
                <w:b/>
                <w:bCs/>
              </w:rPr>
              <w:t>№ п/п</w:t>
            </w:r>
          </w:p>
        </w:tc>
        <w:tc>
          <w:tcPr>
            <w:tcW w:w="3925" w:type="dxa"/>
            <w:shd w:val="clear" w:color="auto" w:fill="EDEDED" w:themeFill="accent3" w:themeFillTint="33"/>
          </w:tcPr>
          <w:p w14:paraId="67698422" w14:textId="77777777" w:rsidR="00900D28" w:rsidRPr="00C51ED4" w:rsidRDefault="00900D28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51ED4">
              <w:rPr>
                <w:rFonts w:ascii="Times New Roman" w:hAnsi="Times New Roman" w:cs="Times New Roman"/>
                <w:b/>
                <w:bCs/>
              </w:rPr>
              <w:t>Мероприятие</w:t>
            </w:r>
          </w:p>
        </w:tc>
        <w:tc>
          <w:tcPr>
            <w:tcW w:w="1983" w:type="dxa"/>
            <w:shd w:val="clear" w:color="auto" w:fill="EDEDED" w:themeFill="accent3" w:themeFillTint="33"/>
          </w:tcPr>
          <w:p w14:paraId="55FEFE64" w14:textId="77777777" w:rsidR="00900D28" w:rsidRPr="00C51ED4" w:rsidRDefault="00900D28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51ED4">
              <w:rPr>
                <w:rFonts w:ascii="Times New Roman" w:hAnsi="Times New Roman" w:cs="Times New Roman"/>
                <w:b/>
                <w:bCs/>
              </w:rPr>
              <w:t>Срок</w:t>
            </w:r>
          </w:p>
        </w:tc>
        <w:tc>
          <w:tcPr>
            <w:tcW w:w="2326" w:type="dxa"/>
            <w:shd w:val="clear" w:color="auto" w:fill="EDEDED" w:themeFill="accent3" w:themeFillTint="33"/>
          </w:tcPr>
          <w:p w14:paraId="32722DB4" w14:textId="77777777" w:rsidR="00900D28" w:rsidRPr="00C51ED4" w:rsidRDefault="00900D28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51ED4">
              <w:rPr>
                <w:rFonts w:ascii="Times New Roman" w:hAnsi="Times New Roman" w:cs="Times New Roman"/>
                <w:b/>
                <w:bCs/>
              </w:rPr>
              <w:t>Ответственный</w:t>
            </w:r>
          </w:p>
        </w:tc>
        <w:tc>
          <w:tcPr>
            <w:tcW w:w="2802" w:type="dxa"/>
            <w:shd w:val="clear" w:color="auto" w:fill="EDEDED" w:themeFill="accent3" w:themeFillTint="33"/>
          </w:tcPr>
          <w:p w14:paraId="61501107" w14:textId="77777777" w:rsidR="00900D28" w:rsidRPr="00C51ED4" w:rsidRDefault="00900D28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51ED4">
              <w:rPr>
                <w:rFonts w:ascii="Times New Roman" w:hAnsi="Times New Roman" w:cs="Times New Roman"/>
                <w:b/>
                <w:bCs/>
              </w:rPr>
              <w:t>Результат</w:t>
            </w:r>
          </w:p>
        </w:tc>
        <w:tc>
          <w:tcPr>
            <w:tcW w:w="2728" w:type="dxa"/>
            <w:shd w:val="clear" w:color="auto" w:fill="EDEDED" w:themeFill="accent3" w:themeFillTint="33"/>
          </w:tcPr>
          <w:p w14:paraId="57AA340D" w14:textId="77777777" w:rsidR="00900D28" w:rsidRPr="00C51ED4" w:rsidRDefault="00900D28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Дополнительные материалы</w:t>
            </w:r>
          </w:p>
        </w:tc>
      </w:tr>
      <w:tr w:rsidR="00900D28" w14:paraId="29A504E9" w14:textId="77777777" w:rsidTr="00DC4728">
        <w:trPr>
          <w:tblHeader/>
        </w:trPr>
        <w:tc>
          <w:tcPr>
            <w:tcW w:w="796" w:type="dxa"/>
            <w:shd w:val="clear" w:color="auto" w:fill="EDEDED" w:themeFill="accent3" w:themeFillTint="33"/>
          </w:tcPr>
          <w:p w14:paraId="6AB77725" w14:textId="77777777" w:rsidR="00900D28" w:rsidRPr="00C51ED4" w:rsidRDefault="00900D28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3925" w:type="dxa"/>
            <w:shd w:val="clear" w:color="auto" w:fill="EDEDED" w:themeFill="accent3" w:themeFillTint="33"/>
          </w:tcPr>
          <w:p w14:paraId="1B62C4EC" w14:textId="77777777" w:rsidR="00900D28" w:rsidRPr="00C51ED4" w:rsidRDefault="00900D28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983" w:type="dxa"/>
            <w:shd w:val="clear" w:color="auto" w:fill="EDEDED" w:themeFill="accent3" w:themeFillTint="33"/>
          </w:tcPr>
          <w:p w14:paraId="37295C97" w14:textId="77777777" w:rsidR="00900D28" w:rsidRPr="00C51ED4" w:rsidRDefault="00900D28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  <w:tc>
          <w:tcPr>
            <w:tcW w:w="2326" w:type="dxa"/>
            <w:shd w:val="clear" w:color="auto" w:fill="EDEDED" w:themeFill="accent3" w:themeFillTint="33"/>
          </w:tcPr>
          <w:p w14:paraId="48D1D1F0" w14:textId="77777777" w:rsidR="00900D28" w:rsidRPr="00C51ED4" w:rsidRDefault="00900D28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  <w:tc>
          <w:tcPr>
            <w:tcW w:w="2802" w:type="dxa"/>
            <w:shd w:val="clear" w:color="auto" w:fill="EDEDED" w:themeFill="accent3" w:themeFillTint="33"/>
          </w:tcPr>
          <w:p w14:paraId="346FD029" w14:textId="77777777" w:rsidR="00900D28" w:rsidRPr="00C51ED4" w:rsidRDefault="00900D28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</w:t>
            </w:r>
          </w:p>
        </w:tc>
        <w:tc>
          <w:tcPr>
            <w:tcW w:w="2728" w:type="dxa"/>
            <w:shd w:val="clear" w:color="auto" w:fill="EDEDED" w:themeFill="accent3" w:themeFillTint="33"/>
          </w:tcPr>
          <w:p w14:paraId="409184EB" w14:textId="77777777" w:rsidR="00900D28" w:rsidRPr="0024213B" w:rsidRDefault="00900D28" w:rsidP="00DD0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</w:t>
            </w:r>
          </w:p>
        </w:tc>
      </w:tr>
      <w:tr w:rsidR="006965EA" w14:paraId="0BE99EC9" w14:textId="77777777" w:rsidTr="00DC4728">
        <w:tc>
          <w:tcPr>
            <w:tcW w:w="796" w:type="dxa"/>
          </w:tcPr>
          <w:p w14:paraId="7A2B7F71" w14:textId="3A1F8418" w:rsidR="006965EA" w:rsidRDefault="00BE5D06" w:rsidP="000522C1">
            <w:pPr>
              <w:jc w:val="center"/>
              <w:rPr>
                <w:rFonts w:ascii="Times New Roman" w:hAnsi="Times New Roman" w:cs="Times New Roman"/>
              </w:rPr>
            </w:pPr>
            <w:bookmarkStart w:id="0" w:name="_Hlk98838678"/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925" w:type="dxa"/>
          </w:tcPr>
          <w:p w14:paraId="71C50EBB" w14:textId="6598EC2E" w:rsidR="006965EA" w:rsidRPr="004D39CE" w:rsidRDefault="006965EA" w:rsidP="000522C1">
            <w:pPr>
              <w:rPr>
                <w:rFonts w:ascii="Times New Roman" w:hAnsi="Times New Roman" w:cs="Times New Roman"/>
              </w:rPr>
            </w:pPr>
            <w:r w:rsidRPr="007B7E47">
              <w:rPr>
                <w:rFonts w:ascii="Times New Roman" w:hAnsi="Times New Roman" w:cs="Times New Roman"/>
              </w:rPr>
              <w:t xml:space="preserve">Формирование состава рабочей </w:t>
            </w:r>
            <w:r w:rsidRPr="00EA0CE3">
              <w:rPr>
                <w:rFonts w:ascii="Times New Roman" w:hAnsi="Times New Roman" w:cs="Times New Roman"/>
              </w:rPr>
              <w:t xml:space="preserve">группы по проведению пилотной апробации </w:t>
            </w:r>
            <w:r w:rsidR="00EA0CE3" w:rsidRPr="008F5A3F">
              <w:rPr>
                <w:rFonts w:ascii="Times New Roman" w:hAnsi="Times New Roman" w:cs="Times New Roman"/>
              </w:rPr>
              <w:t xml:space="preserve">ИТ-модуля «Индекс </w:t>
            </w:r>
            <w:r w:rsidR="00F8758C">
              <w:rPr>
                <w:rFonts w:ascii="Times New Roman" w:hAnsi="Times New Roman" w:cs="Times New Roman"/>
              </w:rPr>
              <w:t>к</w:t>
            </w:r>
            <w:r w:rsidR="00EA0CE3" w:rsidRPr="008F5A3F">
              <w:rPr>
                <w:rFonts w:ascii="Times New Roman" w:hAnsi="Times New Roman" w:cs="Times New Roman"/>
              </w:rPr>
              <w:t>лиентоцентричности»</w:t>
            </w:r>
          </w:p>
        </w:tc>
        <w:tc>
          <w:tcPr>
            <w:tcW w:w="1983" w:type="dxa"/>
          </w:tcPr>
          <w:p w14:paraId="2FD2FF5D" w14:textId="320457EC" w:rsidR="006965EA" w:rsidRPr="00DF3A8A" w:rsidRDefault="006965EA" w:rsidP="000522C1">
            <w:pPr>
              <w:jc w:val="center"/>
              <w:rPr>
                <w:rFonts w:ascii="Times New Roman" w:hAnsi="Times New Roman" w:cs="Times New Roman"/>
              </w:rPr>
            </w:pPr>
            <w:r w:rsidRPr="00DF3A8A">
              <w:rPr>
                <w:rFonts w:ascii="Times New Roman" w:hAnsi="Times New Roman" w:cs="Times New Roman"/>
              </w:rPr>
              <w:t xml:space="preserve">до </w:t>
            </w:r>
            <w:r w:rsidR="00201ECB">
              <w:rPr>
                <w:rFonts w:ascii="Times New Roman" w:hAnsi="Times New Roman" w:cs="Times New Roman"/>
              </w:rPr>
              <w:t>13.02.2022</w:t>
            </w:r>
            <w:r w:rsidR="00A73AEC">
              <w:rPr>
                <w:rFonts w:ascii="Times New Roman" w:hAnsi="Times New Roman" w:cs="Times New Roman"/>
              </w:rPr>
              <w:t>г</w:t>
            </w:r>
          </w:p>
        </w:tc>
        <w:tc>
          <w:tcPr>
            <w:tcW w:w="2326" w:type="dxa"/>
          </w:tcPr>
          <w:p w14:paraId="4C9B6E1F" w14:textId="77777777" w:rsidR="006965EA" w:rsidRDefault="006965EA" w:rsidP="000522C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пилотные регионы</w:t>
            </w:r>
          </w:p>
        </w:tc>
        <w:tc>
          <w:tcPr>
            <w:tcW w:w="2802" w:type="dxa"/>
          </w:tcPr>
          <w:p w14:paraId="01DC8537" w14:textId="77777777" w:rsidR="006965EA" w:rsidRDefault="006965EA" w:rsidP="000522C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состав рабочей группы, утвержденный Приказом</w:t>
            </w:r>
          </w:p>
        </w:tc>
        <w:tc>
          <w:tcPr>
            <w:tcW w:w="2728" w:type="dxa"/>
          </w:tcPr>
          <w:p w14:paraId="03EF3C51" w14:textId="77777777" w:rsidR="006965EA" w:rsidRDefault="006965EA" w:rsidP="000522C1">
            <w:pPr>
              <w:rPr>
                <w:rFonts w:ascii="Times New Roman" w:hAnsi="Times New Roman" w:cs="Times New Roman"/>
              </w:rPr>
            </w:pPr>
          </w:p>
        </w:tc>
      </w:tr>
      <w:tr w:rsidR="00297088" w14:paraId="5B94DAD5" w14:textId="77777777" w:rsidTr="00DC4728">
        <w:trPr>
          <w:trHeight w:val="700"/>
        </w:trPr>
        <w:tc>
          <w:tcPr>
            <w:tcW w:w="796" w:type="dxa"/>
          </w:tcPr>
          <w:p w14:paraId="221BCFDC" w14:textId="41464FA2" w:rsidR="00297088" w:rsidRDefault="00BE5D06" w:rsidP="000522C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925" w:type="dxa"/>
          </w:tcPr>
          <w:p w14:paraId="2001F481" w14:textId="1F8A1C7E" w:rsidR="00297088" w:rsidRPr="005D1F84" w:rsidRDefault="00297088" w:rsidP="000522C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Формирование и утверждение «дорожной карты» </w:t>
            </w:r>
            <w:r w:rsidR="00EA0CE3" w:rsidRPr="00EA0CE3">
              <w:rPr>
                <w:rFonts w:ascii="Times New Roman" w:hAnsi="Times New Roman" w:cs="Times New Roman"/>
              </w:rPr>
              <w:t xml:space="preserve">по проведению пилотной апробации </w:t>
            </w:r>
            <w:r w:rsidR="00EA0CE3" w:rsidRPr="008F5A3F">
              <w:rPr>
                <w:rFonts w:ascii="Times New Roman" w:hAnsi="Times New Roman" w:cs="Times New Roman"/>
              </w:rPr>
              <w:t xml:space="preserve">ИТ-модуля «Индекс </w:t>
            </w:r>
            <w:r w:rsidR="00F8758C">
              <w:rPr>
                <w:rFonts w:ascii="Times New Roman" w:hAnsi="Times New Roman" w:cs="Times New Roman"/>
              </w:rPr>
              <w:t>к</w:t>
            </w:r>
            <w:r w:rsidR="00EA0CE3" w:rsidRPr="008F5A3F">
              <w:rPr>
                <w:rFonts w:ascii="Times New Roman" w:hAnsi="Times New Roman" w:cs="Times New Roman"/>
              </w:rPr>
              <w:t>лиентоцентричности»</w:t>
            </w:r>
          </w:p>
        </w:tc>
        <w:tc>
          <w:tcPr>
            <w:tcW w:w="1983" w:type="dxa"/>
          </w:tcPr>
          <w:p w14:paraId="060DBA94" w14:textId="7E30FD56" w:rsidR="00297088" w:rsidRDefault="00297088" w:rsidP="000522C1">
            <w:pPr>
              <w:jc w:val="center"/>
              <w:rPr>
                <w:rFonts w:ascii="Times New Roman" w:hAnsi="Times New Roman" w:cs="Times New Roman"/>
              </w:rPr>
            </w:pPr>
            <w:r w:rsidRPr="005C36BB">
              <w:rPr>
                <w:rFonts w:ascii="Times New Roman" w:hAnsi="Times New Roman" w:cs="Times New Roman"/>
              </w:rPr>
              <w:t xml:space="preserve">до </w:t>
            </w:r>
            <w:r w:rsidR="009A4CF3" w:rsidRPr="009A4CF3">
              <w:rPr>
                <w:rFonts w:ascii="Times New Roman" w:hAnsi="Times New Roman" w:cs="Times New Roman"/>
              </w:rPr>
              <w:t>13.02.2022г</w:t>
            </w:r>
          </w:p>
        </w:tc>
        <w:tc>
          <w:tcPr>
            <w:tcW w:w="2326" w:type="dxa"/>
          </w:tcPr>
          <w:p w14:paraId="57BB7EB4" w14:textId="77777777" w:rsidR="00297088" w:rsidRDefault="00297088" w:rsidP="000522C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пилотные регионы </w:t>
            </w:r>
          </w:p>
        </w:tc>
        <w:tc>
          <w:tcPr>
            <w:tcW w:w="2802" w:type="dxa"/>
          </w:tcPr>
          <w:p w14:paraId="4EF8AF68" w14:textId="379C655C" w:rsidR="00297088" w:rsidRDefault="00297088" w:rsidP="000522C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«дорожн</w:t>
            </w:r>
            <w:r w:rsidR="00DE743F">
              <w:rPr>
                <w:rFonts w:ascii="Times New Roman" w:hAnsi="Times New Roman" w:cs="Times New Roman"/>
              </w:rPr>
              <w:t>ая</w:t>
            </w:r>
            <w:r>
              <w:rPr>
                <w:rFonts w:ascii="Times New Roman" w:hAnsi="Times New Roman" w:cs="Times New Roman"/>
              </w:rPr>
              <w:t xml:space="preserve"> карт</w:t>
            </w:r>
            <w:r w:rsidR="00DE743F">
              <w:rPr>
                <w:rFonts w:ascii="Times New Roman" w:hAnsi="Times New Roman" w:cs="Times New Roman"/>
              </w:rPr>
              <w:t>а</w:t>
            </w:r>
            <w:r>
              <w:rPr>
                <w:rFonts w:ascii="Times New Roman" w:hAnsi="Times New Roman" w:cs="Times New Roman"/>
              </w:rPr>
              <w:t xml:space="preserve">» по </w:t>
            </w:r>
            <w:r w:rsidR="00EA0CE3" w:rsidRPr="00EA0CE3">
              <w:rPr>
                <w:rFonts w:ascii="Times New Roman" w:hAnsi="Times New Roman" w:cs="Times New Roman"/>
              </w:rPr>
              <w:t xml:space="preserve">проведению пилотной апробации </w:t>
            </w:r>
            <w:r w:rsidR="00EA0CE3" w:rsidRPr="008F5A3F">
              <w:rPr>
                <w:rFonts w:ascii="Times New Roman" w:hAnsi="Times New Roman" w:cs="Times New Roman"/>
              </w:rPr>
              <w:t xml:space="preserve">ИТ-модуля «Индекс </w:t>
            </w:r>
            <w:r w:rsidR="00F8758C">
              <w:rPr>
                <w:rFonts w:ascii="Times New Roman" w:hAnsi="Times New Roman" w:cs="Times New Roman"/>
              </w:rPr>
              <w:t>к</w:t>
            </w:r>
            <w:r w:rsidR="00EA0CE3" w:rsidRPr="008F5A3F">
              <w:rPr>
                <w:rFonts w:ascii="Times New Roman" w:hAnsi="Times New Roman" w:cs="Times New Roman"/>
              </w:rPr>
              <w:t>лиентоцентричности»</w:t>
            </w:r>
            <w:r w:rsidR="002649E0">
              <w:rPr>
                <w:rFonts w:ascii="Times New Roman" w:hAnsi="Times New Roman" w:cs="Times New Roman"/>
              </w:rPr>
              <w:t xml:space="preserve"> в регионе</w:t>
            </w:r>
          </w:p>
        </w:tc>
        <w:tc>
          <w:tcPr>
            <w:tcW w:w="2728" w:type="dxa"/>
          </w:tcPr>
          <w:p w14:paraId="356E17D3" w14:textId="77777777" w:rsidR="00297088" w:rsidRDefault="00297088" w:rsidP="000522C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Типовая «дорожная карта»</w:t>
            </w:r>
            <w:r>
              <w:rPr>
                <w:rStyle w:val="a6"/>
                <w:rFonts w:ascii="Times New Roman" w:hAnsi="Times New Roman" w:cs="Times New Roman"/>
              </w:rPr>
              <w:footnoteReference w:id="1"/>
            </w:r>
          </w:p>
        </w:tc>
      </w:tr>
      <w:tr w:rsidR="00D03074" w14:paraId="58E6FAA1" w14:textId="77777777" w:rsidTr="00DC4728">
        <w:tc>
          <w:tcPr>
            <w:tcW w:w="796" w:type="dxa"/>
          </w:tcPr>
          <w:p w14:paraId="345E73E8" w14:textId="154C8F12" w:rsidR="00D03074" w:rsidRDefault="00BE5D06" w:rsidP="000522C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925" w:type="dxa"/>
          </w:tcPr>
          <w:p w14:paraId="2691485A" w14:textId="02499051" w:rsidR="00D03074" w:rsidRDefault="00D03074" w:rsidP="000522C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Принятие руководителем ЦЗН приказа </w:t>
            </w:r>
            <w:r w:rsidRPr="00C115FD">
              <w:rPr>
                <w:rFonts w:ascii="Times New Roman" w:hAnsi="Times New Roman" w:cs="Times New Roman"/>
              </w:rPr>
              <w:t xml:space="preserve">о проведении </w:t>
            </w:r>
            <w:r w:rsidR="00EA0CE3" w:rsidRPr="00C115FD">
              <w:rPr>
                <w:rFonts w:ascii="Times New Roman" w:hAnsi="Times New Roman" w:cs="Times New Roman"/>
              </w:rPr>
              <w:t xml:space="preserve">пилотной апробации ИТ-модуля «Индекс </w:t>
            </w:r>
            <w:r w:rsidR="00A2516B">
              <w:rPr>
                <w:rFonts w:ascii="Times New Roman" w:hAnsi="Times New Roman" w:cs="Times New Roman"/>
              </w:rPr>
              <w:t>к</w:t>
            </w:r>
            <w:r w:rsidR="00EA0CE3" w:rsidRPr="00C115FD">
              <w:rPr>
                <w:rFonts w:ascii="Times New Roman" w:hAnsi="Times New Roman" w:cs="Times New Roman"/>
              </w:rPr>
              <w:t>лиентоцентричности»</w:t>
            </w:r>
            <w:r w:rsidR="003D630C">
              <w:rPr>
                <w:rFonts w:ascii="Times New Roman" w:hAnsi="Times New Roman" w:cs="Times New Roman"/>
              </w:rPr>
              <w:t>,</w:t>
            </w:r>
            <w:r w:rsidRPr="00C115FD">
              <w:rPr>
                <w:rFonts w:ascii="Times New Roman" w:hAnsi="Times New Roman" w:cs="Times New Roman"/>
              </w:rPr>
              <w:t xml:space="preserve"> </w:t>
            </w:r>
            <w:r w:rsidR="00B273DA">
              <w:rPr>
                <w:rFonts w:ascii="Times New Roman" w:hAnsi="Times New Roman" w:cs="Times New Roman"/>
              </w:rPr>
              <w:t>вкл</w:t>
            </w:r>
            <w:r w:rsidR="003D630C">
              <w:rPr>
                <w:rFonts w:ascii="Times New Roman" w:hAnsi="Times New Roman" w:cs="Times New Roman"/>
              </w:rPr>
              <w:t>ючая</w:t>
            </w:r>
            <w:r w:rsidR="00E87AEC">
              <w:rPr>
                <w:rFonts w:ascii="Times New Roman" w:hAnsi="Times New Roman" w:cs="Times New Roman"/>
              </w:rPr>
              <w:t xml:space="preserve"> </w:t>
            </w:r>
            <w:r w:rsidRPr="00C115FD">
              <w:rPr>
                <w:rFonts w:ascii="Times New Roman" w:hAnsi="Times New Roman" w:cs="Times New Roman"/>
              </w:rPr>
              <w:t xml:space="preserve">перечень </w:t>
            </w:r>
            <w:r w:rsidR="00FB5220" w:rsidRPr="00C115FD">
              <w:rPr>
                <w:rFonts w:ascii="Times New Roman" w:hAnsi="Times New Roman" w:cs="Times New Roman"/>
              </w:rPr>
              <w:t xml:space="preserve">территориальных офисов </w:t>
            </w:r>
            <w:r w:rsidR="00691BD4" w:rsidRPr="00C115FD">
              <w:rPr>
                <w:rFonts w:ascii="Times New Roman" w:hAnsi="Times New Roman" w:cs="Times New Roman"/>
              </w:rPr>
              <w:t>ЦЗН, (</w:t>
            </w:r>
            <w:r w:rsidR="00FB5220" w:rsidRPr="00C115FD">
              <w:rPr>
                <w:rFonts w:ascii="Times New Roman" w:hAnsi="Times New Roman" w:cs="Times New Roman"/>
              </w:rPr>
              <w:t xml:space="preserve">не менее </w:t>
            </w:r>
            <w:r w:rsidR="00C115FD" w:rsidRPr="00C115FD">
              <w:rPr>
                <w:rFonts w:ascii="Times New Roman" w:hAnsi="Times New Roman" w:cs="Times New Roman"/>
              </w:rPr>
              <w:t>двух</w:t>
            </w:r>
            <w:r w:rsidR="00FB5220" w:rsidRPr="00C115FD">
              <w:rPr>
                <w:rFonts w:ascii="Times New Roman" w:hAnsi="Times New Roman" w:cs="Times New Roman"/>
              </w:rPr>
              <w:t xml:space="preserve"> и </w:t>
            </w:r>
            <w:r w:rsidR="00C115FD" w:rsidRPr="00C115FD">
              <w:rPr>
                <w:rFonts w:ascii="Times New Roman" w:hAnsi="Times New Roman" w:cs="Times New Roman"/>
              </w:rPr>
              <w:t>не более трех)</w:t>
            </w:r>
            <w:r w:rsidRPr="00C115FD">
              <w:rPr>
                <w:rFonts w:ascii="Times New Roman" w:hAnsi="Times New Roman" w:cs="Times New Roman"/>
              </w:rPr>
              <w:t>; состав рабочей группы (ответственных)</w:t>
            </w:r>
            <w:r w:rsidR="00440BBB" w:rsidRPr="00C115FD">
              <w:rPr>
                <w:rFonts w:ascii="Times New Roman" w:hAnsi="Times New Roman" w:cs="Times New Roman"/>
              </w:rPr>
              <w:t xml:space="preserve">; </w:t>
            </w:r>
            <w:r w:rsidR="006F5AEC" w:rsidRPr="00C115FD">
              <w:rPr>
                <w:rFonts w:ascii="Times New Roman" w:hAnsi="Times New Roman" w:cs="Times New Roman"/>
              </w:rPr>
              <w:t>«</w:t>
            </w:r>
            <w:r w:rsidR="00440BBB" w:rsidRPr="00C115FD">
              <w:rPr>
                <w:rFonts w:ascii="Times New Roman" w:hAnsi="Times New Roman" w:cs="Times New Roman"/>
              </w:rPr>
              <w:t>дорож</w:t>
            </w:r>
            <w:r w:rsidR="006F5AEC" w:rsidRPr="00C115FD">
              <w:rPr>
                <w:rFonts w:ascii="Times New Roman" w:hAnsi="Times New Roman" w:cs="Times New Roman"/>
              </w:rPr>
              <w:t>ная карта»</w:t>
            </w:r>
            <w:r w:rsidRPr="00C115FD">
              <w:rPr>
                <w:rFonts w:ascii="Times New Roman" w:hAnsi="Times New Roman" w:cs="Times New Roman"/>
              </w:rPr>
              <w:t>)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983" w:type="dxa"/>
          </w:tcPr>
          <w:p w14:paraId="2E915999" w14:textId="459A2F83" w:rsidR="00D03074" w:rsidRDefault="00D03074" w:rsidP="000522C1">
            <w:pPr>
              <w:jc w:val="center"/>
              <w:rPr>
                <w:rFonts w:ascii="Times New Roman" w:hAnsi="Times New Roman" w:cs="Times New Roman"/>
              </w:rPr>
            </w:pPr>
            <w:r w:rsidRPr="005C36BB">
              <w:rPr>
                <w:rFonts w:ascii="Times New Roman" w:hAnsi="Times New Roman" w:cs="Times New Roman"/>
              </w:rPr>
              <w:t xml:space="preserve">до </w:t>
            </w:r>
            <w:r w:rsidR="009A4CF3" w:rsidRPr="009A4CF3">
              <w:rPr>
                <w:rFonts w:ascii="Times New Roman" w:hAnsi="Times New Roman" w:cs="Times New Roman"/>
              </w:rPr>
              <w:t>13.02.2022г</w:t>
            </w:r>
          </w:p>
        </w:tc>
        <w:tc>
          <w:tcPr>
            <w:tcW w:w="2326" w:type="dxa"/>
          </w:tcPr>
          <w:p w14:paraId="1926FF34" w14:textId="77777777" w:rsidR="00D03074" w:rsidRPr="008325F0" w:rsidRDefault="00D03074" w:rsidP="000522C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пилотные регионы </w:t>
            </w:r>
          </w:p>
        </w:tc>
        <w:tc>
          <w:tcPr>
            <w:tcW w:w="2802" w:type="dxa"/>
          </w:tcPr>
          <w:p w14:paraId="08191F59" w14:textId="5B01BB59" w:rsidR="00D03074" w:rsidRDefault="00D03074" w:rsidP="000522C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приказы руководителей ЦЗН </w:t>
            </w:r>
            <w:r w:rsidR="00691BD4" w:rsidRPr="00C115FD">
              <w:rPr>
                <w:rFonts w:ascii="Times New Roman" w:hAnsi="Times New Roman" w:cs="Times New Roman"/>
              </w:rPr>
              <w:t xml:space="preserve">о проведении пилотной апробации ИТ-модуля «Индекс </w:t>
            </w:r>
            <w:r w:rsidR="00223C7B" w:rsidRPr="00A2516B">
              <w:rPr>
                <w:rFonts w:ascii="Times New Roman" w:hAnsi="Times New Roman" w:cs="Times New Roman"/>
              </w:rPr>
              <w:t>к</w:t>
            </w:r>
            <w:r w:rsidR="00691BD4" w:rsidRPr="00A2516B">
              <w:rPr>
                <w:rFonts w:ascii="Times New Roman" w:hAnsi="Times New Roman" w:cs="Times New Roman"/>
              </w:rPr>
              <w:t>лиентоцентр</w:t>
            </w:r>
            <w:r w:rsidR="00691BD4" w:rsidRPr="00C115FD">
              <w:rPr>
                <w:rFonts w:ascii="Times New Roman" w:hAnsi="Times New Roman" w:cs="Times New Roman"/>
              </w:rPr>
              <w:t>ичности»</w:t>
            </w:r>
          </w:p>
        </w:tc>
        <w:tc>
          <w:tcPr>
            <w:tcW w:w="2728" w:type="dxa"/>
          </w:tcPr>
          <w:p w14:paraId="46D44850" w14:textId="77777777" w:rsidR="00D03074" w:rsidRDefault="00D03074" w:rsidP="000522C1">
            <w:pPr>
              <w:jc w:val="center"/>
              <w:rPr>
                <w:rFonts w:ascii="Times New Roman" w:hAnsi="Times New Roman" w:cs="Times New Roman"/>
              </w:rPr>
            </w:pPr>
            <w:r w:rsidRPr="00691BD4">
              <w:rPr>
                <w:rFonts w:ascii="Times New Roman" w:hAnsi="Times New Roman" w:cs="Times New Roman"/>
              </w:rPr>
              <w:t>проект приказа о проведении пилотной апробации</w:t>
            </w:r>
            <w:r w:rsidRPr="00691BD4">
              <w:rPr>
                <w:rStyle w:val="a6"/>
                <w:rFonts w:ascii="Times New Roman" w:hAnsi="Times New Roman" w:cs="Times New Roman"/>
              </w:rPr>
              <w:footnoteReference w:id="2"/>
            </w:r>
          </w:p>
        </w:tc>
      </w:tr>
      <w:tr w:rsidR="00F969B9" w14:paraId="41E5C6F6" w14:textId="77777777" w:rsidTr="00DC4728">
        <w:tc>
          <w:tcPr>
            <w:tcW w:w="796" w:type="dxa"/>
          </w:tcPr>
          <w:p w14:paraId="0065431E" w14:textId="272E2F00" w:rsidR="00F969B9" w:rsidRDefault="00BE5D06" w:rsidP="003D71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925" w:type="dxa"/>
          </w:tcPr>
          <w:p w14:paraId="47CC87A7" w14:textId="76265EFF" w:rsidR="00F969B9" w:rsidRPr="006E0D72" w:rsidRDefault="00F969B9" w:rsidP="003D71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Предоставление </w:t>
            </w:r>
            <w:r w:rsidR="005D58F3">
              <w:rPr>
                <w:rFonts w:ascii="Times New Roman" w:hAnsi="Times New Roman" w:cs="Times New Roman"/>
              </w:rPr>
              <w:t xml:space="preserve">данных для создания личных </w:t>
            </w:r>
            <w:r w:rsidR="005D58F3" w:rsidRPr="005D58F3">
              <w:rPr>
                <w:rFonts w:ascii="Times New Roman" w:hAnsi="Times New Roman" w:cs="Times New Roman"/>
              </w:rPr>
              <w:t>кабинетов пользователей в АИС «Паспорт региона» для сотрудников, ответственных за заполнение чек-</w:t>
            </w:r>
            <w:r w:rsidR="005D58F3" w:rsidRPr="005D58F3">
              <w:rPr>
                <w:rFonts w:ascii="Times New Roman" w:hAnsi="Times New Roman" w:cs="Times New Roman"/>
              </w:rPr>
              <w:lastRenderedPageBreak/>
              <w:t>листов «Индекса клиентоцентричности».</w:t>
            </w:r>
          </w:p>
        </w:tc>
        <w:tc>
          <w:tcPr>
            <w:tcW w:w="1983" w:type="dxa"/>
          </w:tcPr>
          <w:p w14:paraId="0C7CDC87" w14:textId="46013DF2" w:rsidR="00F969B9" w:rsidRDefault="006D1441" w:rsidP="003D71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до</w:t>
            </w:r>
            <w:r w:rsidR="00B47028">
              <w:rPr>
                <w:rFonts w:ascii="Times New Roman" w:hAnsi="Times New Roman" w:cs="Times New Roman"/>
              </w:rPr>
              <w:t xml:space="preserve"> 22.02.2023г.</w:t>
            </w:r>
          </w:p>
        </w:tc>
        <w:tc>
          <w:tcPr>
            <w:tcW w:w="2326" w:type="dxa"/>
          </w:tcPr>
          <w:p w14:paraId="2D24D427" w14:textId="753A1E2A" w:rsidR="00F969B9" w:rsidRDefault="005D58F3" w:rsidP="003D71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пилотные регионы</w:t>
            </w:r>
          </w:p>
        </w:tc>
        <w:tc>
          <w:tcPr>
            <w:tcW w:w="2802" w:type="dxa"/>
          </w:tcPr>
          <w:p w14:paraId="78EB9CFA" w14:textId="6D1162B8" w:rsidR="00F969B9" w:rsidRDefault="002D4C36" w:rsidP="003D71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Список ответственных за заполнение объективных данных сотрудников</w:t>
            </w:r>
            <w:r w:rsidR="00846835">
              <w:rPr>
                <w:rFonts w:ascii="Times New Roman" w:hAnsi="Times New Roman" w:cs="Times New Roman"/>
              </w:rPr>
              <w:t xml:space="preserve"> (ФИО, должность, рабочая электронная почта)</w:t>
            </w:r>
          </w:p>
        </w:tc>
        <w:tc>
          <w:tcPr>
            <w:tcW w:w="2728" w:type="dxa"/>
          </w:tcPr>
          <w:p w14:paraId="01F22799" w14:textId="77777777" w:rsidR="00F969B9" w:rsidRDefault="00F969B9" w:rsidP="003D718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87B43" w14:paraId="78409941" w14:textId="77777777" w:rsidTr="00DC4728">
        <w:tc>
          <w:tcPr>
            <w:tcW w:w="796" w:type="dxa"/>
          </w:tcPr>
          <w:p w14:paraId="0D44489D" w14:textId="403B115C" w:rsidR="00387B43" w:rsidRDefault="00BE5D06" w:rsidP="003D71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925" w:type="dxa"/>
          </w:tcPr>
          <w:p w14:paraId="0FA265BC" w14:textId="2FB73466" w:rsidR="00387B43" w:rsidRPr="002E0768" w:rsidRDefault="00387B43" w:rsidP="003D718B">
            <w:pPr>
              <w:rPr>
                <w:rFonts w:ascii="Times New Roman" w:hAnsi="Times New Roman" w:cs="Times New Roman"/>
                <w:highlight w:val="yellow"/>
              </w:rPr>
            </w:pPr>
            <w:r w:rsidRPr="006E0D72">
              <w:rPr>
                <w:rFonts w:ascii="Times New Roman" w:hAnsi="Times New Roman" w:cs="Times New Roman"/>
              </w:rPr>
              <w:t xml:space="preserve">Создание личных кабинетов </w:t>
            </w:r>
            <w:r w:rsidR="006E0D72" w:rsidRPr="006E0D72">
              <w:rPr>
                <w:rFonts w:ascii="Times New Roman" w:hAnsi="Times New Roman" w:cs="Times New Roman"/>
              </w:rPr>
              <w:t xml:space="preserve">пользователей в АИС «Паспорт региона» </w:t>
            </w:r>
            <w:r w:rsidR="00895462" w:rsidRPr="006E0D72">
              <w:rPr>
                <w:rFonts w:ascii="Times New Roman" w:hAnsi="Times New Roman" w:cs="Times New Roman"/>
              </w:rPr>
              <w:t>для сотрудников, ответственных за заполнение</w:t>
            </w:r>
            <w:r w:rsidR="006E0D72" w:rsidRPr="006E0D72">
              <w:rPr>
                <w:rFonts w:ascii="Times New Roman" w:hAnsi="Times New Roman" w:cs="Times New Roman"/>
              </w:rPr>
              <w:t xml:space="preserve"> чек-листов «Индекса клиентоцентричности».</w:t>
            </w:r>
          </w:p>
        </w:tc>
        <w:tc>
          <w:tcPr>
            <w:tcW w:w="1983" w:type="dxa"/>
          </w:tcPr>
          <w:p w14:paraId="6425A7B3" w14:textId="38B24242" w:rsidR="00387B43" w:rsidRPr="005C36BB" w:rsidRDefault="00D06DC3" w:rsidP="003D71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до</w:t>
            </w:r>
            <w:r w:rsidR="00B47028">
              <w:rPr>
                <w:rFonts w:ascii="Times New Roman" w:hAnsi="Times New Roman" w:cs="Times New Roman"/>
              </w:rPr>
              <w:t xml:space="preserve"> 28.02.2023г.</w:t>
            </w:r>
          </w:p>
        </w:tc>
        <w:tc>
          <w:tcPr>
            <w:tcW w:w="2326" w:type="dxa"/>
          </w:tcPr>
          <w:p w14:paraId="139F6608" w14:textId="51A4385A" w:rsidR="00387B43" w:rsidRDefault="006E0D72" w:rsidP="003D71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ФЦК</w:t>
            </w:r>
            <w:r>
              <w:rPr>
                <w:rFonts w:ascii="Times New Roman" w:hAnsi="Times New Roman" w:cs="Times New Roman"/>
              </w:rPr>
              <w:br/>
            </w:r>
          </w:p>
        </w:tc>
        <w:tc>
          <w:tcPr>
            <w:tcW w:w="2802" w:type="dxa"/>
          </w:tcPr>
          <w:p w14:paraId="6519F8E0" w14:textId="064928D3" w:rsidR="00387B43" w:rsidRDefault="008B4B93" w:rsidP="003D71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Личные </w:t>
            </w:r>
            <w:r w:rsidR="00FE173E">
              <w:rPr>
                <w:rFonts w:ascii="Times New Roman" w:hAnsi="Times New Roman" w:cs="Times New Roman"/>
              </w:rPr>
              <w:t>кабинеты пользователей</w:t>
            </w:r>
            <w:r w:rsidRPr="006E0D72">
              <w:rPr>
                <w:rFonts w:ascii="Times New Roman" w:hAnsi="Times New Roman" w:cs="Times New Roman"/>
              </w:rPr>
              <w:t xml:space="preserve"> в АИС «Паспорт региона»</w:t>
            </w:r>
          </w:p>
        </w:tc>
        <w:tc>
          <w:tcPr>
            <w:tcW w:w="2728" w:type="dxa"/>
          </w:tcPr>
          <w:p w14:paraId="306D9D84" w14:textId="77777777" w:rsidR="00387B43" w:rsidRDefault="00387B43" w:rsidP="003D718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045C3B" w14:paraId="17CF61DE" w14:textId="77777777" w:rsidTr="007314CD">
        <w:tc>
          <w:tcPr>
            <w:tcW w:w="796" w:type="dxa"/>
          </w:tcPr>
          <w:p w14:paraId="174718A0" w14:textId="21FA3F78" w:rsidR="00045C3B" w:rsidRPr="00967892" w:rsidRDefault="00BE5D06" w:rsidP="007314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925" w:type="dxa"/>
          </w:tcPr>
          <w:p w14:paraId="1D887497" w14:textId="77777777" w:rsidR="00045C3B" w:rsidRPr="00967892" w:rsidRDefault="00045C3B" w:rsidP="007314CD">
            <w:pPr>
              <w:rPr>
                <w:rFonts w:ascii="Times New Roman" w:hAnsi="Times New Roman" w:cs="Times New Roman"/>
              </w:rPr>
            </w:pPr>
            <w:r w:rsidRPr="00967892">
              <w:rPr>
                <w:rFonts w:ascii="Times New Roman" w:hAnsi="Times New Roman" w:cs="Times New Roman"/>
              </w:rPr>
              <w:t xml:space="preserve">Проведение в пилотных регионах обучающего мероприятия для рабочей группы, посвященного изучению методики измерения «Индекса Клиентоцентричности» </w:t>
            </w:r>
          </w:p>
        </w:tc>
        <w:tc>
          <w:tcPr>
            <w:tcW w:w="1983" w:type="dxa"/>
          </w:tcPr>
          <w:p w14:paraId="16ED7CC1" w14:textId="6AC72CD8" w:rsidR="00045C3B" w:rsidRPr="005C36BB" w:rsidRDefault="00045C3B" w:rsidP="007314CD">
            <w:pPr>
              <w:jc w:val="center"/>
              <w:rPr>
                <w:rFonts w:ascii="Times New Roman" w:hAnsi="Times New Roman" w:cs="Times New Roman"/>
              </w:rPr>
            </w:pPr>
            <w:r w:rsidRPr="005C36BB">
              <w:rPr>
                <w:rFonts w:ascii="Times New Roman" w:hAnsi="Times New Roman" w:cs="Times New Roman"/>
              </w:rPr>
              <w:t xml:space="preserve">до </w:t>
            </w:r>
            <w:r w:rsidR="004E0FF9">
              <w:rPr>
                <w:rFonts w:ascii="Times New Roman" w:hAnsi="Times New Roman" w:cs="Times New Roman"/>
              </w:rPr>
              <w:t>28</w:t>
            </w:r>
            <w:r>
              <w:rPr>
                <w:rFonts w:ascii="Times New Roman" w:hAnsi="Times New Roman" w:cs="Times New Roman"/>
              </w:rPr>
              <w:t>.0</w:t>
            </w:r>
            <w:r w:rsidR="004E0FF9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.2023г.</w:t>
            </w:r>
          </w:p>
        </w:tc>
        <w:tc>
          <w:tcPr>
            <w:tcW w:w="2326" w:type="dxa"/>
          </w:tcPr>
          <w:p w14:paraId="2FD7BEEC" w14:textId="77777777" w:rsidR="00045C3B" w:rsidRDefault="00045C3B" w:rsidP="007314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пилотные регионы </w:t>
            </w:r>
          </w:p>
        </w:tc>
        <w:tc>
          <w:tcPr>
            <w:tcW w:w="2802" w:type="dxa"/>
          </w:tcPr>
          <w:p w14:paraId="02C4302A" w14:textId="77777777" w:rsidR="00045C3B" w:rsidRDefault="00045C3B" w:rsidP="007314CD">
            <w:pPr>
              <w:jc w:val="center"/>
              <w:rPr>
                <w:rFonts w:ascii="Times New Roman" w:hAnsi="Times New Roman" w:cs="Times New Roman"/>
              </w:rPr>
            </w:pPr>
            <w:r w:rsidRPr="00967892">
              <w:rPr>
                <w:rFonts w:ascii="Times New Roman" w:hAnsi="Times New Roman" w:cs="Times New Roman"/>
              </w:rPr>
              <w:t>члены рабочей группы ознакомлены с методикой измерения показателей клиентоцентричности в работе СЗН</w:t>
            </w:r>
            <w:r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2728" w:type="dxa"/>
          </w:tcPr>
          <w:p w14:paraId="3B787939" w14:textId="77777777" w:rsidR="00045C3B" w:rsidRDefault="00045C3B" w:rsidP="007314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Можно воспользоваться материалами, размещенными в Базе знаний СЗН</w:t>
            </w:r>
          </w:p>
        </w:tc>
      </w:tr>
      <w:tr w:rsidR="003C4ABB" w14:paraId="1CD7726C" w14:textId="77777777" w:rsidTr="00DC4728">
        <w:tc>
          <w:tcPr>
            <w:tcW w:w="796" w:type="dxa"/>
          </w:tcPr>
          <w:p w14:paraId="65FB9C9A" w14:textId="47BDD99F" w:rsidR="003C4ABB" w:rsidRDefault="00FA7807" w:rsidP="003D71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925" w:type="dxa"/>
          </w:tcPr>
          <w:p w14:paraId="00B3A39B" w14:textId="62D02C1F" w:rsidR="003C4ABB" w:rsidRPr="006E0D72" w:rsidRDefault="002550B2" w:rsidP="003D718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Ознакомление с функционалом </w:t>
            </w:r>
            <w:r w:rsidR="00FB592C" w:rsidRPr="00C115FD">
              <w:rPr>
                <w:rFonts w:ascii="Times New Roman" w:hAnsi="Times New Roman" w:cs="Times New Roman"/>
              </w:rPr>
              <w:t>ИТ-модул</w:t>
            </w:r>
            <w:r w:rsidR="00FB592C">
              <w:rPr>
                <w:rFonts w:ascii="Times New Roman" w:hAnsi="Times New Roman" w:cs="Times New Roman"/>
              </w:rPr>
              <w:t>я</w:t>
            </w:r>
            <w:r w:rsidR="00FB592C" w:rsidRPr="00C115FD">
              <w:rPr>
                <w:rFonts w:ascii="Times New Roman" w:hAnsi="Times New Roman" w:cs="Times New Roman"/>
              </w:rPr>
              <w:t xml:space="preserve"> «Индекс </w:t>
            </w:r>
            <w:r w:rsidR="00C97B77">
              <w:rPr>
                <w:rFonts w:ascii="Times New Roman" w:hAnsi="Times New Roman" w:cs="Times New Roman"/>
              </w:rPr>
              <w:t>к</w:t>
            </w:r>
            <w:r w:rsidR="00FB592C" w:rsidRPr="00C115FD">
              <w:rPr>
                <w:rFonts w:ascii="Times New Roman" w:hAnsi="Times New Roman" w:cs="Times New Roman"/>
              </w:rPr>
              <w:t>лиентоцентричности»</w:t>
            </w:r>
          </w:p>
        </w:tc>
        <w:tc>
          <w:tcPr>
            <w:tcW w:w="1983" w:type="dxa"/>
          </w:tcPr>
          <w:p w14:paraId="069814C1" w14:textId="3ED1682B" w:rsidR="003C4ABB" w:rsidRDefault="00164F36" w:rsidP="003D71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до </w:t>
            </w:r>
            <w:r w:rsidR="004E0FF9">
              <w:rPr>
                <w:rFonts w:ascii="Times New Roman" w:hAnsi="Times New Roman" w:cs="Times New Roman"/>
              </w:rPr>
              <w:t>01</w:t>
            </w:r>
            <w:r w:rsidR="000F6CE7">
              <w:rPr>
                <w:rFonts w:ascii="Times New Roman" w:hAnsi="Times New Roman" w:cs="Times New Roman"/>
              </w:rPr>
              <w:t>.0</w:t>
            </w:r>
            <w:r w:rsidR="001F7BB9">
              <w:rPr>
                <w:rFonts w:ascii="Times New Roman" w:hAnsi="Times New Roman" w:cs="Times New Roman"/>
              </w:rPr>
              <w:t>3</w:t>
            </w:r>
            <w:r w:rsidR="000F6CE7">
              <w:rPr>
                <w:rFonts w:ascii="Times New Roman" w:hAnsi="Times New Roman" w:cs="Times New Roman"/>
              </w:rPr>
              <w:t>.2023г.</w:t>
            </w:r>
          </w:p>
        </w:tc>
        <w:tc>
          <w:tcPr>
            <w:tcW w:w="2326" w:type="dxa"/>
          </w:tcPr>
          <w:p w14:paraId="1360E05F" w14:textId="11F52629" w:rsidR="003C4ABB" w:rsidRDefault="00ED1397" w:rsidP="003D71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ФЦК,</w:t>
            </w:r>
            <w:r>
              <w:rPr>
                <w:rFonts w:ascii="Times New Roman" w:hAnsi="Times New Roman" w:cs="Times New Roman"/>
              </w:rPr>
              <w:br/>
              <w:t>пилотные регионы</w:t>
            </w:r>
          </w:p>
        </w:tc>
        <w:tc>
          <w:tcPr>
            <w:tcW w:w="2802" w:type="dxa"/>
          </w:tcPr>
          <w:p w14:paraId="068C5A97" w14:textId="405CE83C" w:rsidR="003C4ABB" w:rsidRDefault="00BD4895" w:rsidP="003D71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Региональные рабочие группы ознакомлены с функционала </w:t>
            </w:r>
            <w:r w:rsidRPr="00C115FD">
              <w:rPr>
                <w:rFonts w:ascii="Times New Roman" w:hAnsi="Times New Roman" w:cs="Times New Roman"/>
              </w:rPr>
              <w:t>ИТ-модул</w:t>
            </w:r>
            <w:r>
              <w:rPr>
                <w:rFonts w:ascii="Times New Roman" w:hAnsi="Times New Roman" w:cs="Times New Roman"/>
              </w:rPr>
              <w:t>я</w:t>
            </w:r>
            <w:r w:rsidRPr="00C115FD">
              <w:rPr>
                <w:rFonts w:ascii="Times New Roman" w:hAnsi="Times New Roman" w:cs="Times New Roman"/>
              </w:rPr>
              <w:t xml:space="preserve"> «Индекс </w:t>
            </w:r>
            <w:r w:rsidR="00C97B77">
              <w:rPr>
                <w:rFonts w:ascii="Times New Roman" w:hAnsi="Times New Roman" w:cs="Times New Roman"/>
              </w:rPr>
              <w:t>к</w:t>
            </w:r>
            <w:r w:rsidRPr="00C115FD">
              <w:rPr>
                <w:rFonts w:ascii="Times New Roman" w:hAnsi="Times New Roman" w:cs="Times New Roman"/>
              </w:rPr>
              <w:t>лиентоцентричности»</w:t>
            </w:r>
          </w:p>
        </w:tc>
        <w:tc>
          <w:tcPr>
            <w:tcW w:w="2728" w:type="dxa"/>
          </w:tcPr>
          <w:p w14:paraId="517BFE4B" w14:textId="68CB1B4A" w:rsidR="003C4ABB" w:rsidRDefault="00DB15DF" w:rsidP="003D71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Видео</w:t>
            </w:r>
            <w:r w:rsidR="003C7492">
              <w:rPr>
                <w:rFonts w:ascii="Times New Roman" w:hAnsi="Times New Roman" w:cs="Times New Roman"/>
              </w:rPr>
              <w:t xml:space="preserve">инструкции по использованию функционала </w:t>
            </w:r>
            <w:r w:rsidR="003C7492" w:rsidRPr="00C115FD">
              <w:rPr>
                <w:rFonts w:ascii="Times New Roman" w:hAnsi="Times New Roman" w:cs="Times New Roman"/>
              </w:rPr>
              <w:t>ИТ-модул</w:t>
            </w:r>
            <w:r w:rsidR="003C7492">
              <w:rPr>
                <w:rFonts w:ascii="Times New Roman" w:hAnsi="Times New Roman" w:cs="Times New Roman"/>
              </w:rPr>
              <w:t>я</w:t>
            </w:r>
            <w:r w:rsidR="003C7492" w:rsidRPr="00C115FD">
              <w:rPr>
                <w:rFonts w:ascii="Times New Roman" w:hAnsi="Times New Roman" w:cs="Times New Roman"/>
              </w:rPr>
              <w:t xml:space="preserve"> «Индекс </w:t>
            </w:r>
            <w:r w:rsidR="00C97B77">
              <w:rPr>
                <w:rFonts w:ascii="Times New Roman" w:hAnsi="Times New Roman" w:cs="Times New Roman"/>
              </w:rPr>
              <w:t>к</w:t>
            </w:r>
            <w:r w:rsidR="003C7492" w:rsidRPr="00C115FD">
              <w:rPr>
                <w:rFonts w:ascii="Times New Roman" w:hAnsi="Times New Roman" w:cs="Times New Roman"/>
              </w:rPr>
              <w:t>лиентоцентричности»</w:t>
            </w:r>
          </w:p>
        </w:tc>
      </w:tr>
      <w:bookmarkEnd w:id="0"/>
      <w:tr w:rsidR="00B057F6" w14:paraId="2AC974FE" w14:textId="77777777" w:rsidTr="00DC4728">
        <w:tc>
          <w:tcPr>
            <w:tcW w:w="796" w:type="dxa"/>
          </w:tcPr>
          <w:p w14:paraId="54BF938B" w14:textId="75720893" w:rsidR="00B057F6" w:rsidRDefault="00BE5D06" w:rsidP="003D71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925" w:type="dxa"/>
          </w:tcPr>
          <w:p w14:paraId="548C12A3" w14:textId="364C43A6" w:rsidR="00B057F6" w:rsidRPr="002E0768" w:rsidRDefault="00623AA2" w:rsidP="003D718B">
            <w:pPr>
              <w:rPr>
                <w:rFonts w:ascii="Times New Roman" w:hAnsi="Times New Roman" w:cs="Times New Roman"/>
                <w:highlight w:val="yellow"/>
              </w:rPr>
            </w:pPr>
            <w:r w:rsidRPr="00C741C3">
              <w:rPr>
                <w:rFonts w:ascii="Times New Roman" w:hAnsi="Times New Roman" w:cs="Times New Roman"/>
              </w:rPr>
              <w:t>Сбор</w:t>
            </w:r>
            <w:r w:rsidR="0039142D" w:rsidRPr="00C741C3">
              <w:rPr>
                <w:rFonts w:ascii="Times New Roman" w:hAnsi="Times New Roman" w:cs="Times New Roman"/>
              </w:rPr>
              <w:t xml:space="preserve"> материалов </w:t>
            </w:r>
            <w:r w:rsidR="00315604" w:rsidRPr="00C741C3">
              <w:rPr>
                <w:rFonts w:ascii="Times New Roman" w:hAnsi="Times New Roman" w:cs="Times New Roman"/>
              </w:rPr>
              <w:t xml:space="preserve">для заполнения </w:t>
            </w:r>
            <w:r w:rsidR="00C741C3" w:rsidRPr="00C741C3">
              <w:rPr>
                <w:rFonts w:ascii="Times New Roman" w:hAnsi="Times New Roman" w:cs="Times New Roman"/>
              </w:rPr>
              <w:t xml:space="preserve">чек-листов </w:t>
            </w:r>
            <w:r w:rsidR="00C94755">
              <w:rPr>
                <w:rFonts w:ascii="Times New Roman" w:hAnsi="Times New Roman" w:cs="Times New Roman"/>
              </w:rPr>
              <w:t xml:space="preserve">с </w:t>
            </w:r>
            <w:r w:rsidR="009E597F">
              <w:rPr>
                <w:rFonts w:ascii="Times New Roman" w:hAnsi="Times New Roman" w:cs="Times New Roman"/>
              </w:rPr>
              <w:t>о</w:t>
            </w:r>
            <w:r w:rsidR="00B4025C">
              <w:rPr>
                <w:rFonts w:ascii="Times New Roman" w:hAnsi="Times New Roman" w:cs="Times New Roman"/>
              </w:rPr>
              <w:t xml:space="preserve">бъективными данными </w:t>
            </w:r>
            <w:r w:rsidR="00C741C3" w:rsidRPr="00C741C3">
              <w:rPr>
                <w:rFonts w:ascii="Times New Roman" w:hAnsi="Times New Roman" w:cs="Times New Roman"/>
              </w:rPr>
              <w:t xml:space="preserve">в </w:t>
            </w:r>
            <w:r w:rsidR="007552F0" w:rsidRPr="00C115FD">
              <w:rPr>
                <w:rFonts w:ascii="Times New Roman" w:hAnsi="Times New Roman" w:cs="Times New Roman"/>
              </w:rPr>
              <w:t>ИТ-модул</w:t>
            </w:r>
            <w:r w:rsidR="007552F0">
              <w:rPr>
                <w:rFonts w:ascii="Times New Roman" w:hAnsi="Times New Roman" w:cs="Times New Roman"/>
              </w:rPr>
              <w:t>е</w:t>
            </w:r>
            <w:r w:rsidR="007552F0" w:rsidRPr="00C115FD">
              <w:rPr>
                <w:rFonts w:ascii="Times New Roman" w:hAnsi="Times New Roman" w:cs="Times New Roman"/>
              </w:rPr>
              <w:t xml:space="preserve"> «Индекс </w:t>
            </w:r>
            <w:r w:rsidR="00C97B77">
              <w:rPr>
                <w:rFonts w:ascii="Times New Roman" w:hAnsi="Times New Roman" w:cs="Times New Roman"/>
              </w:rPr>
              <w:t>к</w:t>
            </w:r>
            <w:r w:rsidR="007552F0" w:rsidRPr="00C115FD">
              <w:rPr>
                <w:rFonts w:ascii="Times New Roman" w:hAnsi="Times New Roman" w:cs="Times New Roman"/>
              </w:rPr>
              <w:t>лиентоцентричности»</w:t>
            </w:r>
            <w:r w:rsidR="007552F0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83" w:type="dxa"/>
          </w:tcPr>
          <w:p w14:paraId="1CB3DA92" w14:textId="30DF0838" w:rsidR="00B057F6" w:rsidRPr="00DF3A8A" w:rsidRDefault="0068795E" w:rsidP="003D71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r w:rsidR="00336A90">
              <w:rPr>
                <w:rFonts w:ascii="Times New Roman" w:hAnsi="Times New Roman" w:cs="Times New Roman"/>
              </w:rPr>
              <w:t xml:space="preserve"> 01.03.2023 по</w:t>
            </w:r>
            <w:r w:rsidR="00DA0BC2">
              <w:rPr>
                <w:rFonts w:ascii="Times New Roman" w:hAnsi="Times New Roman" w:cs="Times New Roman"/>
              </w:rPr>
              <w:t xml:space="preserve"> 31.03.2023г</w:t>
            </w:r>
          </w:p>
        </w:tc>
        <w:tc>
          <w:tcPr>
            <w:tcW w:w="2326" w:type="dxa"/>
          </w:tcPr>
          <w:p w14:paraId="3AD4E756" w14:textId="6DDC4D03" w:rsidR="00B057F6" w:rsidRDefault="00271B30" w:rsidP="003D71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пилотные регионы</w:t>
            </w:r>
          </w:p>
        </w:tc>
        <w:tc>
          <w:tcPr>
            <w:tcW w:w="2802" w:type="dxa"/>
          </w:tcPr>
          <w:p w14:paraId="14BB8EFC" w14:textId="7A1FD3A0" w:rsidR="00B057F6" w:rsidRDefault="00C1755A" w:rsidP="003D71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запол</w:t>
            </w:r>
            <w:r w:rsidR="007552F0">
              <w:rPr>
                <w:rFonts w:ascii="Times New Roman" w:hAnsi="Times New Roman" w:cs="Times New Roman"/>
              </w:rPr>
              <w:t xml:space="preserve">ненные чек-листы с объективными данными </w:t>
            </w:r>
            <w:r w:rsidR="007552F0" w:rsidRPr="00C741C3">
              <w:rPr>
                <w:rFonts w:ascii="Times New Roman" w:hAnsi="Times New Roman" w:cs="Times New Roman"/>
              </w:rPr>
              <w:t xml:space="preserve">в </w:t>
            </w:r>
            <w:r w:rsidR="007552F0" w:rsidRPr="00C115FD">
              <w:rPr>
                <w:rFonts w:ascii="Times New Roman" w:hAnsi="Times New Roman" w:cs="Times New Roman"/>
              </w:rPr>
              <w:t>ИТ-модул</w:t>
            </w:r>
            <w:r w:rsidR="007552F0">
              <w:rPr>
                <w:rFonts w:ascii="Times New Roman" w:hAnsi="Times New Roman" w:cs="Times New Roman"/>
              </w:rPr>
              <w:t>е</w:t>
            </w:r>
            <w:r w:rsidR="007552F0" w:rsidRPr="00C115FD">
              <w:rPr>
                <w:rFonts w:ascii="Times New Roman" w:hAnsi="Times New Roman" w:cs="Times New Roman"/>
              </w:rPr>
              <w:t xml:space="preserve"> «Индекс </w:t>
            </w:r>
            <w:r w:rsidR="00C97B77">
              <w:rPr>
                <w:rFonts w:ascii="Times New Roman" w:hAnsi="Times New Roman" w:cs="Times New Roman"/>
              </w:rPr>
              <w:t>к</w:t>
            </w:r>
            <w:r w:rsidR="007552F0" w:rsidRPr="00C115FD">
              <w:rPr>
                <w:rFonts w:ascii="Times New Roman" w:hAnsi="Times New Roman" w:cs="Times New Roman"/>
              </w:rPr>
              <w:t>лиентоцентричности»</w:t>
            </w:r>
            <w:r w:rsidR="007552F0">
              <w:rPr>
                <w:rFonts w:ascii="Times New Roman" w:hAnsi="Times New Roman" w:cs="Times New Roman"/>
              </w:rPr>
              <w:t xml:space="preserve">. </w:t>
            </w:r>
          </w:p>
        </w:tc>
        <w:tc>
          <w:tcPr>
            <w:tcW w:w="2728" w:type="dxa"/>
          </w:tcPr>
          <w:p w14:paraId="7A690A9F" w14:textId="77777777" w:rsidR="00B057F6" w:rsidRDefault="00B057F6" w:rsidP="003D718B">
            <w:pPr>
              <w:rPr>
                <w:rFonts w:ascii="Times New Roman" w:hAnsi="Times New Roman" w:cs="Times New Roman"/>
              </w:rPr>
            </w:pPr>
          </w:p>
        </w:tc>
      </w:tr>
      <w:tr w:rsidR="00B057F6" w14:paraId="769845E4" w14:textId="77777777" w:rsidTr="00DC4728">
        <w:tc>
          <w:tcPr>
            <w:tcW w:w="796" w:type="dxa"/>
          </w:tcPr>
          <w:p w14:paraId="604409B7" w14:textId="06C850F6" w:rsidR="00B057F6" w:rsidRDefault="00BE5D06" w:rsidP="003D71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925" w:type="dxa"/>
          </w:tcPr>
          <w:p w14:paraId="2D359343" w14:textId="16CE1268" w:rsidR="00B057F6" w:rsidRPr="002E0768" w:rsidRDefault="00E7602F" w:rsidP="003D718B">
            <w:pPr>
              <w:rPr>
                <w:rFonts w:ascii="Times New Roman" w:hAnsi="Times New Roman" w:cs="Times New Roman"/>
                <w:highlight w:val="yellow"/>
              </w:rPr>
            </w:pPr>
            <w:r w:rsidRPr="007552F0">
              <w:rPr>
                <w:rFonts w:ascii="Times New Roman" w:hAnsi="Times New Roman" w:cs="Times New Roman"/>
              </w:rPr>
              <w:t>Сбор субъективных данных (</w:t>
            </w:r>
            <w:r w:rsidR="007552F0" w:rsidRPr="007552F0">
              <w:rPr>
                <w:rFonts w:ascii="Times New Roman" w:hAnsi="Times New Roman" w:cs="Times New Roman"/>
              </w:rPr>
              <w:t>заполнение соискателями и работодателями электронных анкет в ИТ-модуле «Индекс</w:t>
            </w:r>
            <w:r w:rsidR="007552F0" w:rsidRPr="00C115FD">
              <w:rPr>
                <w:rFonts w:ascii="Times New Roman" w:hAnsi="Times New Roman" w:cs="Times New Roman"/>
              </w:rPr>
              <w:t xml:space="preserve"> </w:t>
            </w:r>
            <w:r w:rsidR="00BE5D06">
              <w:rPr>
                <w:rFonts w:ascii="Times New Roman" w:hAnsi="Times New Roman" w:cs="Times New Roman"/>
              </w:rPr>
              <w:t>к</w:t>
            </w:r>
            <w:r w:rsidR="007552F0" w:rsidRPr="00C115FD">
              <w:rPr>
                <w:rFonts w:ascii="Times New Roman" w:hAnsi="Times New Roman" w:cs="Times New Roman"/>
              </w:rPr>
              <w:t>лиентоцентричности»</w:t>
            </w:r>
            <w:r w:rsidR="007552F0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83" w:type="dxa"/>
          </w:tcPr>
          <w:p w14:paraId="7B5F4CC0" w14:textId="18C28DB9" w:rsidR="00B057F6" w:rsidRPr="00DF3A8A" w:rsidRDefault="0068795E" w:rsidP="003D71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r w:rsidRPr="0068795E">
              <w:rPr>
                <w:rFonts w:ascii="Times New Roman" w:hAnsi="Times New Roman" w:cs="Times New Roman"/>
              </w:rPr>
              <w:t xml:space="preserve"> 01.03.2023 по 31.03.2023г</w:t>
            </w:r>
          </w:p>
        </w:tc>
        <w:tc>
          <w:tcPr>
            <w:tcW w:w="2326" w:type="dxa"/>
          </w:tcPr>
          <w:p w14:paraId="121052AC" w14:textId="21A9FA8E" w:rsidR="00B057F6" w:rsidRDefault="005F29D2" w:rsidP="003D718B">
            <w:pPr>
              <w:jc w:val="center"/>
              <w:rPr>
                <w:rFonts w:ascii="Times New Roman" w:hAnsi="Times New Roman" w:cs="Times New Roman"/>
              </w:rPr>
            </w:pPr>
            <w:r w:rsidRPr="005F29D2">
              <w:rPr>
                <w:rFonts w:ascii="Times New Roman" w:hAnsi="Times New Roman" w:cs="Times New Roman"/>
              </w:rPr>
              <w:t>пилотные регионы</w:t>
            </w:r>
          </w:p>
        </w:tc>
        <w:tc>
          <w:tcPr>
            <w:tcW w:w="2802" w:type="dxa"/>
          </w:tcPr>
          <w:p w14:paraId="174039C6" w14:textId="70D4423A" w:rsidR="00B057F6" w:rsidRDefault="007B7842" w:rsidP="003D71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опрошены </w:t>
            </w:r>
            <w:r w:rsidR="00B436D1" w:rsidRPr="00E67CBB">
              <w:rPr>
                <w:rFonts w:ascii="Times New Roman" w:hAnsi="Times New Roman" w:cs="Times New Roman"/>
              </w:rPr>
              <w:t xml:space="preserve">20% от </w:t>
            </w:r>
            <w:r w:rsidR="00503E32" w:rsidRPr="00E67CBB">
              <w:rPr>
                <w:rFonts w:ascii="Times New Roman" w:hAnsi="Times New Roman" w:cs="Times New Roman"/>
              </w:rPr>
              <w:t>клиентов</w:t>
            </w:r>
            <w:r w:rsidR="00C421A1">
              <w:rPr>
                <w:rFonts w:ascii="Times New Roman" w:hAnsi="Times New Roman" w:cs="Times New Roman"/>
              </w:rPr>
              <w:t xml:space="preserve"> </w:t>
            </w:r>
            <w:r w:rsidR="0026491B">
              <w:rPr>
                <w:rFonts w:ascii="Times New Roman" w:hAnsi="Times New Roman" w:cs="Times New Roman"/>
              </w:rPr>
              <w:t>(соискателей</w:t>
            </w:r>
            <w:r w:rsidR="00C421A1">
              <w:rPr>
                <w:rFonts w:ascii="Times New Roman" w:hAnsi="Times New Roman" w:cs="Times New Roman"/>
              </w:rPr>
              <w:t xml:space="preserve"> и работодателей)</w:t>
            </w:r>
            <w:r w:rsidR="006B2856" w:rsidRPr="00E67CBB">
              <w:rPr>
                <w:rFonts w:ascii="Times New Roman" w:hAnsi="Times New Roman" w:cs="Times New Roman"/>
              </w:rPr>
              <w:t>,</w:t>
            </w:r>
            <w:r w:rsidR="00503E32" w:rsidRPr="00E67CBB">
              <w:rPr>
                <w:rFonts w:ascii="Times New Roman" w:hAnsi="Times New Roman" w:cs="Times New Roman"/>
              </w:rPr>
              <w:t xml:space="preserve"> </w:t>
            </w:r>
            <w:r w:rsidR="00B436D1" w:rsidRPr="00E67CBB">
              <w:rPr>
                <w:rFonts w:ascii="Times New Roman" w:hAnsi="Times New Roman" w:cs="Times New Roman"/>
              </w:rPr>
              <w:t xml:space="preserve">обратившихся за </w:t>
            </w:r>
            <w:r w:rsidR="006B2856" w:rsidRPr="00E67CBB">
              <w:rPr>
                <w:rFonts w:ascii="Times New Roman" w:hAnsi="Times New Roman" w:cs="Times New Roman"/>
              </w:rPr>
              <w:t xml:space="preserve">полный </w:t>
            </w:r>
            <w:r w:rsidR="00B436D1" w:rsidRPr="00E67CBB">
              <w:rPr>
                <w:rFonts w:ascii="Times New Roman" w:hAnsi="Times New Roman" w:cs="Times New Roman"/>
              </w:rPr>
              <w:t>месяц</w:t>
            </w:r>
            <w:r w:rsidR="00D32238" w:rsidRPr="00E67CBB">
              <w:rPr>
                <w:rFonts w:ascii="Times New Roman" w:hAnsi="Times New Roman" w:cs="Times New Roman"/>
              </w:rPr>
              <w:t xml:space="preserve"> </w:t>
            </w:r>
            <w:r w:rsidR="006B2856" w:rsidRPr="00E67CBB">
              <w:rPr>
                <w:rFonts w:ascii="Times New Roman" w:hAnsi="Times New Roman" w:cs="Times New Roman"/>
              </w:rPr>
              <w:t xml:space="preserve">в </w:t>
            </w:r>
            <w:r w:rsidR="00446A2A" w:rsidRPr="00E67CBB">
              <w:rPr>
                <w:rFonts w:ascii="Times New Roman" w:hAnsi="Times New Roman" w:cs="Times New Roman"/>
              </w:rPr>
              <w:t>ЦЗН (</w:t>
            </w:r>
            <w:r>
              <w:rPr>
                <w:rFonts w:ascii="Times New Roman" w:hAnsi="Times New Roman" w:cs="Times New Roman"/>
              </w:rPr>
              <w:t xml:space="preserve">не менее </w:t>
            </w:r>
            <w:r w:rsidR="00446A2A" w:rsidRPr="00E67CBB">
              <w:rPr>
                <w:rFonts w:ascii="Times New Roman" w:hAnsi="Times New Roman" w:cs="Times New Roman"/>
              </w:rPr>
              <w:t xml:space="preserve">50 </w:t>
            </w:r>
            <w:r w:rsidR="00E67CBB" w:rsidRPr="00E67CBB">
              <w:rPr>
                <w:rFonts w:ascii="Times New Roman" w:hAnsi="Times New Roman" w:cs="Times New Roman"/>
              </w:rPr>
              <w:t xml:space="preserve">заполненных </w:t>
            </w:r>
            <w:r w:rsidR="00E67CBB" w:rsidRPr="00E67CBB">
              <w:rPr>
                <w:rFonts w:ascii="Times New Roman" w:hAnsi="Times New Roman" w:cs="Times New Roman"/>
              </w:rPr>
              <w:lastRenderedPageBreak/>
              <w:t>электронных</w:t>
            </w:r>
            <w:r w:rsidR="009F7D88" w:rsidRPr="00E67CBB">
              <w:rPr>
                <w:rFonts w:ascii="Times New Roman" w:hAnsi="Times New Roman" w:cs="Times New Roman"/>
              </w:rPr>
              <w:t xml:space="preserve"> анкет </w:t>
            </w:r>
            <w:r w:rsidR="003233B2" w:rsidRPr="00E67CBB">
              <w:rPr>
                <w:rFonts w:ascii="Times New Roman" w:hAnsi="Times New Roman" w:cs="Times New Roman"/>
              </w:rPr>
              <w:t xml:space="preserve">от </w:t>
            </w:r>
            <w:r w:rsidR="003233B2">
              <w:rPr>
                <w:rFonts w:ascii="Times New Roman" w:hAnsi="Times New Roman" w:cs="Times New Roman"/>
              </w:rPr>
              <w:t>территориального офиса</w:t>
            </w:r>
            <w:r w:rsidR="00581973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728" w:type="dxa"/>
          </w:tcPr>
          <w:p w14:paraId="15F517A1" w14:textId="2857CCC6" w:rsidR="006441F3" w:rsidRDefault="006441F3" w:rsidP="003D718B">
            <w:pPr>
              <w:rPr>
                <w:rFonts w:ascii="Times New Roman" w:hAnsi="Times New Roman" w:cs="Times New Roman"/>
              </w:rPr>
            </w:pPr>
          </w:p>
        </w:tc>
      </w:tr>
      <w:tr w:rsidR="00466358" w14:paraId="7A66AF46" w14:textId="77777777" w:rsidTr="007314CD">
        <w:tc>
          <w:tcPr>
            <w:tcW w:w="796" w:type="dxa"/>
          </w:tcPr>
          <w:p w14:paraId="64890BBB" w14:textId="3D6F7572" w:rsidR="00466358" w:rsidRDefault="00466358" w:rsidP="007314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BE5D0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925" w:type="dxa"/>
          </w:tcPr>
          <w:p w14:paraId="789403C9" w14:textId="30F32F17" w:rsidR="00466358" w:rsidRPr="002E0768" w:rsidRDefault="00466358" w:rsidP="007314CD">
            <w:pPr>
              <w:rPr>
                <w:rFonts w:ascii="Times New Roman" w:hAnsi="Times New Roman" w:cs="Times New Roman"/>
                <w:highlight w:val="yellow"/>
              </w:rPr>
            </w:pPr>
            <w:r w:rsidRPr="00D970E9">
              <w:rPr>
                <w:rFonts w:ascii="Times New Roman" w:hAnsi="Times New Roman" w:cs="Times New Roman"/>
              </w:rPr>
              <w:t xml:space="preserve">Подготовка и сдача отчета о результатах проведения пилотной апробации ИТ-модуля «Индекс </w:t>
            </w:r>
            <w:r w:rsidR="00BE5D06">
              <w:rPr>
                <w:rFonts w:ascii="Times New Roman" w:hAnsi="Times New Roman" w:cs="Times New Roman"/>
              </w:rPr>
              <w:t>к</w:t>
            </w:r>
            <w:r w:rsidRPr="00D970E9">
              <w:rPr>
                <w:rFonts w:ascii="Times New Roman" w:hAnsi="Times New Roman" w:cs="Times New Roman"/>
              </w:rPr>
              <w:t>лиентоцентричности». Заполнение</w:t>
            </w:r>
            <w:r w:rsidR="007F6393" w:rsidRPr="007F6393">
              <w:rPr>
                <w:rFonts w:ascii="Times New Roman" w:hAnsi="Times New Roman" w:cs="Times New Roman"/>
              </w:rPr>
              <w:t xml:space="preserve"> </w:t>
            </w:r>
            <w:r w:rsidR="007F6393" w:rsidRPr="007F6393">
              <w:rPr>
                <w:rFonts w:ascii="Times New Roman" w:hAnsi="Times New Roman" w:cs="Times New Roman"/>
              </w:rPr>
              <w:t>журнал замечаний и предложений по методике измерения Индекса клиентоцентричности</w:t>
            </w:r>
            <w:r w:rsidRPr="00D970E9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83" w:type="dxa"/>
          </w:tcPr>
          <w:p w14:paraId="616223B6" w14:textId="77777777" w:rsidR="00466358" w:rsidRDefault="00466358" w:rsidP="007314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до 10.04.2023г.</w:t>
            </w:r>
          </w:p>
        </w:tc>
        <w:tc>
          <w:tcPr>
            <w:tcW w:w="2326" w:type="dxa"/>
          </w:tcPr>
          <w:p w14:paraId="0D00FA53" w14:textId="77777777" w:rsidR="00466358" w:rsidRDefault="00466358" w:rsidP="007314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пилотные регионы</w:t>
            </w:r>
          </w:p>
        </w:tc>
        <w:tc>
          <w:tcPr>
            <w:tcW w:w="2802" w:type="dxa"/>
          </w:tcPr>
          <w:p w14:paraId="799009A1" w14:textId="77777777" w:rsidR="00466358" w:rsidRDefault="00466358" w:rsidP="007314CD">
            <w:pPr>
              <w:pStyle w:val="a7"/>
              <w:numPr>
                <w:ilvl w:val="0"/>
                <w:numId w:val="2"/>
              </w:numPr>
              <w:ind w:left="436"/>
              <w:rPr>
                <w:rFonts w:ascii="Times New Roman" w:hAnsi="Times New Roman" w:cs="Times New Roman"/>
              </w:rPr>
            </w:pPr>
            <w:r w:rsidRPr="00D970E9">
              <w:rPr>
                <w:rFonts w:ascii="Times New Roman" w:hAnsi="Times New Roman" w:cs="Times New Roman"/>
              </w:rPr>
              <w:t>отчет о результатах пилотной апробации</w:t>
            </w:r>
          </w:p>
          <w:p w14:paraId="25CE70A2" w14:textId="77777777" w:rsidR="00466358" w:rsidRPr="00D970E9" w:rsidRDefault="00466358" w:rsidP="007314CD">
            <w:pPr>
              <w:pStyle w:val="a7"/>
              <w:numPr>
                <w:ilvl w:val="0"/>
                <w:numId w:val="2"/>
              </w:numPr>
              <w:ind w:left="436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журнал </w:t>
            </w:r>
            <w:r w:rsidRPr="00CB642F">
              <w:rPr>
                <w:rFonts w:ascii="Times New Roman" w:hAnsi="Times New Roman" w:cs="Times New Roman"/>
              </w:rPr>
              <w:t>замечаний и предложений по методике измерения Индекса клиентоцентричности.</w:t>
            </w:r>
          </w:p>
          <w:p w14:paraId="7BC3B62A" w14:textId="77777777" w:rsidR="00466358" w:rsidRDefault="00466358" w:rsidP="007314C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28" w:type="dxa"/>
          </w:tcPr>
          <w:p w14:paraId="1E3055C2" w14:textId="77777777" w:rsidR="00466358" w:rsidRDefault="00466358" w:rsidP="007314CD">
            <w:pPr>
              <w:pStyle w:val="a7"/>
              <w:numPr>
                <w:ilvl w:val="0"/>
                <w:numId w:val="2"/>
              </w:numPr>
              <w:ind w:left="324"/>
              <w:rPr>
                <w:rFonts w:ascii="Times New Roman" w:hAnsi="Times New Roman" w:cs="Times New Roman"/>
              </w:rPr>
            </w:pPr>
            <w:r w:rsidRPr="00385B82">
              <w:rPr>
                <w:rFonts w:ascii="Times New Roman" w:hAnsi="Times New Roman" w:cs="Times New Roman"/>
              </w:rPr>
              <w:t>форма отчета о результатах</w:t>
            </w:r>
            <w:r>
              <w:t xml:space="preserve"> </w:t>
            </w:r>
            <w:r w:rsidRPr="00385B82">
              <w:rPr>
                <w:rFonts w:ascii="Times New Roman" w:hAnsi="Times New Roman" w:cs="Times New Roman"/>
              </w:rPr>
              <w:t>пилотной апробации</w:t>
            </w:r>
            <w:r>
              <w:rPr>
                <w:rStyle w:val="a6"/>
                <w:rFonts w:ascii="Times New Roman" w:hAnsi="Times New Roman" w:cs="Times New Roman"/>
              </w:rPr>
              <w:footnoteReference w:id="3"/>
            </w:r>
            <w:bookmarkStart w:id="1" w:name="_Hlk125719381"/>
          </w:p>
          <w:p w14:paraId="3F56A78D" w14:textId="77777777" w:rsidR="00466358" w:rsidRPr="00CB642F" w:rsidRDefault="00466358" w:rsidP="007314CD">
            <w:pPr>
              <w:pStyle w:val="a7"/>
              <w:numPr>
                <w:ilvl w:val="0"/>
                <w:numId w:val="2"/>
              </w:numPr>
              <w:ind w:left="324"/>
              <w:rPr>
                <w:rFonts w:ascii="Times New Roman" w:hAnsi="Times New Roman" w:cs="Times New Roman"/>
              </w:rPr>
            </w:pPr>
            <w:r w:rsidRPr="00CB642F">
              <w:rPr>
                <w:rFonts w:ascii="Times New Roman" w:hAnsi="Times New Roman" w:cs="Times New Roman"/>
              </w:rPr>
              <w:t xml:space="preserve">форма журнала </w:t>
            </w:r>
            <w:bookmarkStart w:id="2" w:name="_Hlk126075184"/>
            <w:r>
              <w:rPr>
                <w:rFonts w:ascii="Times New Roman" w:hAnsi="Times New Roman" w:cs="Times New Roman"/>
              </w:rPr>
              <w:t>замечаний и предложений по методике измерения Индекса клиентоцентричности</w:t>
            </w:r>
            <w:bookmarkEnd w:id="2"/>
            <w:r>
              <w:rPr>
                <w:rFonts w:ascii="Times New Roman" w:hAnsi="Times New Roman" w:cs="Times New Roman"/>
              </w:rPr>
              <w:t>.</w:t>
            </w:r>
            <w:bookmarkEnd w:id="1"/>
            <w:r>
              <w:rPr>
                <w:rStyle w:val="a6"/>
                <w:rFonts w:ascii="Times New Roman" w:hAnsi="Times New Roman" w:cs="Times New Roman"/>
              </w:rPr>
              <w:footnoteReference w:id="4"/>
            </w:r>
          </w:p>
        </w:tc>
      </w:tr>
      <w:tr w:rsidR="002F73DC" w14:paraId="1FF69A24" w14:textId="77777777" w:rsidTr="007314CD">
        <w:tc>
          <w:tcPr>
            <w:tcW w:w="796" w:type="dxa"/>
          </w:tcPr>
          <w:p w14:paraId="58475FD0" w14:textId="33D64782" w:rsidR="002F73DC" w:rsidRDefault="002F73DC" w:rsidP="007314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BE5D06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925" w:type="dxa"/>
          </w:tcPr>
          <w:p w14:paraId="453393CA" w14:textId="77777777" w:rsidR="002F73DC" w:rsidRPr="00D970E9" w:rsidRDefault="002F73DC" w:rsidP="007314CD">
            <w:pPr>
              <w:rPr>
                <w:rFonts w:ascii="Times New Roman" w:hAnsi="Times New Roman" w:cs="Times New Roman"/>
              </w:rPr>
            </w:pPr>
            <w:r w:rsidRPr="00272DA7">
              <w:rPr>
                <w:rFonts w:ascii="Times New Roman" w:hAnsi="Times New Roman" w:cs="Times New Roman"/>
              </w:rPr>
              <w:t>Направление замечаний и предложений по работе ИТ-модуля «Индекс клиентоцентричности для Журнала опытной эксплуатации ИТ-модуля «Индекс клиентоцентричности»</w:t>
            </w:r>
          </w:p>
        </w:tc>
        <w:tc>
          <w:tcPr>
            <w:tcW w:w="1983" w:type="dxa"/>
          </w:tcPr>
          <w:p w14:paraId="66B9956E" w14:textId="77777777" w:rsidR="002F73DC" w:rsidRDefault="002F73DC" w:rsidP="007314CD">
            <w:pPr>
              <w:jc w:val="center"/>
              <w:rPr>
                <w:rFonts w:ascii="Times New Roman" w:hAnsi="Times New Roman" w:cs="Times New Roman"/>
              </w:rPr>
            </w:pPr>
            <w:r w:rsidRPr="00B06184">
              <w:rPr>
                <w:rFonts w:ascii="Times New Roman" w:hAnsi="Times New Roman" w:cs="Times New Roman"/>
              </w:rPr>
              <w:t>на протяжении всего периода проведения пилотной апробации</w:t>
            </w:r>
          </w:p>
        </w:tc>
        <w:tc>
          <w:tcPr>
            <w:tcW w:w="2326" w:type="dxa"/>
          </w:tcPr>
          <w:p w14:paraId="78A6901F" w14:textId="77777777" w:rsidR="002F73DC" w:rsidRDefault="002F73DC" w:rsidP="007314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ФЦК,</w:t>
            </w:r>
            <w:r>
              <w:rPr>
                <w:rFonts w:ascii="Times New Roman" w:hAnsi="Times New Roman" w:cs="Times New Roman"/>
              </w:rPr>
              <w:br/>
              <w:t>пилотные регионы</w:t>
            </w:r>
          </w:p>
        </w:tc>
        <w:tc>
          <w:tcPr>
            <w:tcW w:w="2802" w:type="dxa"/>
          </w:tcPr>
          <w:p w14:paraId="28F3FC6F" w14:textId="77777777" w:rsidR="002F73DC" w:rsidRPr="00E76948" w:rsidRDefault="002F73DC" w:rsidP="007314C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Ж</w:t>
            </w:r>
            <w:r w:rsidRPr="00E76948">
              <w:rPr>
                <w:rFonts w:ascii="Times New Roman" w:hAnsi="Times New Roman" w:cs="Times New Roman"/>
              </w:rPr>
              <w:t xml:space="preserve">урнал опытной эксплуатации </w:t>
            </w:r>
            <w:r w:rsidRPr="00E01421">
              <w:rPr>
                <w:rFonts w:ascii="Times New Roman" w:hAnsi="Times New Roman" w:cs="Times New Roman"/>
              </w:rPr>
              <w:t>ИТ-модуля «Индекс клиентоцентричности»</w:t>
            </w:r>
          </w:p>
        </w:tc>
        <w:tc>
          <w:tcPr>
            <w:tcW w:w="2728" w:type="dxa"/>
          </w:tcPr>
          <w:p w14:paraId="3327FBE0" w14:textId="77777777" w:rsidR="002F73DC" w:rsidRPr="00E76948" w:rsidRDefault="002F73DC" w:rsidP="007314C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Форма журнала </w:t>
            </w:r>
            <w:r w:rsidRPr="00CB642F">
              <w:rPr>
                <w:rFonts w:ascii="Times New Roman" w:hAnsi="Times New Roman" w:cs="Times New Roman"/>
              </w:rPr>
              <w:t xml:space="preserve">опытной эксплуатации </w:t>
            </w:r>
            <w:r w:rsidRPr="00E01421">
              <w:rPr>
                <w:rFonts w:ascii="Times New Roman" w:hAnsi="Times New Roman" w:cs="Times New Roman"/>
              </w:rPr>
              <w:t>ИТ-модуля «Индекс клиентоцентричности»</w:t>
            </w:r>
            <w:r>
              <w:rPr>
                <w:rStyle w:val="a6"/>
                <w:rFonts w:ascii="Times New Roman" w:hAnsi="Times New Roman" w:cs="Times New Roman"/>
              </w:rPr>
              <w:footnoteReference w:id="5"/>
            </w:r>
          </w:p>
        </w:tc>
      </w:tr>
      <w:tr w:rsidR="007F5E6E" w14:paraId="037B83EF" w14:textId="77777777" w:rsidTr="00DC4728">
        <w:tc>
          <w:tcPr>
            <w:tcW w:w="796" w:type="dxa"/>
          </w:tcPr>
          <w:p w14:paraId="6C6E59D8" w14:textId="1D9FA5AF" w:rsidR="007F5E6E" w:rsidRDefault="005B59BA" w:rsidP="007F5E6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BE5D06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925" w:type="dxa"/>
          </w:tcPr>
          <w:p w14:paraId="6079B76A" w14:textId="6100731D" w:rsidR="007F5E6E" w:rsidRPr="002E0768" w:rsidRDefault="007F5E6E" w:rsidP="007F5E6E">
            <w:pPr>
              <w:rPr>
                <w:rFonts w:ascii="Times New Roman" w:hAnsi="Times New Roman" w:cs="Times New Roman"/>
                <w:highlight w:val="yellow"/>
              </w:rPr>
            </w:pPr>
            <w:r w:rsidRPr="003233B2">
              <w:rPr>
                <w:rFonts w:ascii="Times New Roman" w:hAnsi="Times New Roman" w:cs="Times New Roman"/>
              </w:rPr>
              <w:t xml:space="preserve">Обработка и анализ полученных результатов замера показателей клиентоцентричности в </w:t>
            </w:r>
            <w:r w:rsidR="003233B2" w:rsidRPr="007552F0">
              <w:rPr>
                <w:rFonts w:ascii="Times New Roman" w:hAnsi="Times New Roman" w:cs="Times New Roman"/>
              </w:rPr>
              <w:t>ИТ-модуле «Индекс</w:t>
            </w:r>
            <w:r w:rsidR="003233B2" w:rsidRPr="00C115FD">
              <w:rPr>
                <w:rFonts w:ascii="Times New Roman" w:hAnsi="Times New Roman" w:cs="Times New Roman"/>
              </w:rPr>
              <w:t xml:space="preserve"> </w:t>
            </w:r>
            <w:r w:rsidR="00BE5D06">
              <w:rPr>
                <w:rFonts w:ascii="Times New Roman" w:hAnsi="Times New Roman" w:cs="Times New Roman"/>
              </w:rPr>
              <w:t>к</w:t>
            </w:r>
            <w:r w:rsidR="003233B2" w:rsidRPr="00C115FD">
              <w:rPr>
                <w:rFonts w:ascii="Times New Roman" w:hAnsi="Times New Roman" w:cs="Times New Roman"/>
              </w:rPr>
              <w:t>лиентоцентричности»</w:t>
            </w:r>
            <w:r w:rsidR="003233B2">
              <w:rPr>
                <w:rFonts w:ascii="Times New Roman" w:hAnsi="Times New Roman" w:cs="Times New Roman"/>
              </w:rPr>
              <w:t>.</w:t>
            </w:r>
            <w:r w:rsidR="00A73CF0">
              <w:rPr>
                <w:rFonts w:ascii="Times New Roman" w:hAnsi="Times New Roman" w:cs="Times New Roman"/>
              </w:rPr>
              <w:t xml:space="preserve"> Подготовка проекта отчета.</w:t>
            </w:r>
          </w:p>
        </w:tc>
        <w:tc>
          <w:tcPr>
            <w:tcW w:w="1983" w:type="dxa"/>
          </w:tcPr>
          <w:p w14:paraId="387E58C4" w14:textId="46B1119A" w:rsidR="007F5E6E" w:rsidRPr="00DF3A8A" w:rsidRDefault="0080526C" w:rsidP="007F5E6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до 01.05.2023г.</w:t>
            </w:r>
          </w:p>
        </w:tc>
        <w:tc>
          <w:tcPr>
            <w:tcW w:w="2326" w:type="dxa"/>
          </w:tcPr>
          <w:p w14:paraId="62202953" w14:textId="3AC1A806" w:rsidR="007F5E6E" w:rsidRDefault="003136A5" w:rsidP="007F5E6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ФЦК</w:t>
            </w:r>
          </w:p>
        </w:tc>
        <w:tc>
          <w:tcPr>
            <w:tcW w:w="2802" w:type="dxa"/>
          </w:tcPr>
          <w:p w14:paraId="06DE31FE" w14:textId="1B57A44F" w:rsidR="007F5E6E" w:rsidRDefault="006568B3" w:rsidP="007F5E6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Отчет о проведении пилотной апробации</w:t>
            </w:r>
          </w:p>
        </w:tc>
        <w:tc>
          <w:tcPr>
            <w:tcW w:w="2728" w:type="dxa"/>
          </w:tcPr>
          <w:p w14:paraId="153092C6" w14:textId="41E111FD" w:rsidR="007F5E6E" w:rsidRDefault="007F5E6E" w:rsidP="007F5E6E">
            <w:pPr>
              <w:rPr>
                <w:rFonts w:ascii="Times New Roman" w:hAnsi="Times New Roman" w:cs="Times New Roman"/>
              </w:rPr>
            </w:pPr>
          </w:p>
        </w:tc>
      </w:tr>
      <w:tr w:rsidR="00F33F10" w14:paraId="65ECCAC0" w14:textId="77777777" w:rsidTr="00DC4728">
        <w:tc>
          <w:tcPr>
            <w:tcW w:w="796" w:type="dxa"/>
          </w:tcPr>
          <w:p w14:paraId="2BF3FF53" w14:textId="79F7A57A" w:rsidR="00F33F10" w:rsidRDefault="00E37E6F" w:rsidP="000522C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BE5D06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925" w:type="dxa"/>
          </w:tcPr>
          <w:p w14:paraId="4A96D6E3" w14:textId="0F5BE9EC" w:rsidR="00F33F10" w:rsidRPr="002E0768" w:rsidRDefault="00F33F10" w:rsidP="000522C1">
            <w:pPr>
              <w:rPr>
                <w:rFonts w:ascii="Times New Roman" w:hAnsi="Times New Roman" w:cs="Times New Roman"/>
                <w:highlight w:val="yellow"/>
              </w:rPr>
            </w:pPr>
            <w:r w:rsidRPr="00385B82">
              <w:rPr>
                <w:rFonts w:ascii="Times New Roman" w:hAnsi="Times New Roman" w:cs="Times New Roman"/>
              </w:rPr>
              <w:t xml:space="preserve">Организация и проведение итогового вебинара о результатах </w:t>
            </w:r>
            <w:r w:rsidR="00385B82" w:rsidRPr="00385B82">
              <w:rPr>
                <w:rFonts w:ascii="Times New Roman" w:hAnsi="Times New Roman" w:cs="Times New Roman"/>
              </w:rPr>
              <w:lastRenderedPageBreak/>
              <w:t xml:space="preserve">пилотной апробации ИТ-модуля «Индекс </w:t>
            </w:r>
            <w:r w:rsidR="00BE5D06">
              <w:rPr>
                <w:rFonts w:ascii="Times New Roman" w:hAnsi="Times New Roman" w:cs="Times New Roman"/>
              </w:rPr>
              <w:t>к</w:t>
            </w:r>
            <w:r w:rsidR="00385B82" w:rsidRPr="00385B82">
              <w:rPr>
                <w:rFonts w:ascii="Times New Roman" w:hAnsi="Times New Roman" w:cs="Times New Roman"/>
              </w:rPr>
              <w:t xml:space="preserve">лиентоцентричности». </w:t>
            </w:r>
          </w:p>
        </w:tc>
        <w:tc>
          <w:tcPr>
            <w:tcW w:w="1983" w:type="dxa"/>
          </w:tcPr>
          <w:p w14:paraId="17BEA419" w14:textId="53B16FAE" w:rsidR="00F33F10" w:rsidRDefault="00C72E57" w:rsidP="000522C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до 01.0</w:t>
            </w:r>
            <w:r w:rsidR="009A5C4A">
              <w:rPr>
                <w:rFonts w:ascii="Times New Roman" w:hAnsi="Times New Roman" w:cs="Times New Roman"/>
              </w:rPr>
              <w:t>6</w:t>
            </w:r>
            <w:r>
              <w:rPr>
                <w:rFonts w:ascii="Times New Roman" w:hAnsi="Times New Roman" w:cs="Times New Roman"/>
              </w:rPr>
              <w:t>.2023г.</w:t>
            </w:r>
          </w:p>
        </w:tc>
        <w:tc>
          <w:tcPr>
            <w:tcW w:w="2326" w:type="dxa"/>
          </w:tcPr>
          <w:p w14:paraId="07AA2090" w14:textId="77777777" w:rsidR="00F33F10" w:rsidRDefault="00F33F10" w:rsidP="000522C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ФЦК,</w:t>
            </w:r>
            <w:r>
              <w:rPr>
                <w:rFonts w:ascii="Times New Roman" w:hAnsi="Times New Roman" w:cs="Times New Roman"/>
              </w:rPr>
              <w:br/>
              <w:t>пилотные регионы</w:t>
            </w:r>
          </w:p>
        </w:tc>
        <w:tc>
          <w:tcPr>
            <w:tcW w:w="2802" w:type="dxa"/>
          </w:tcPr>
          <w:p w14:paraId="24AFE0BF" w14:textId="77777777" w:rsidR="00F33F10" w:rsidRDefault="00F33F10" w:rsidP="000522C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видеозапись итогового вебинара </w:t>
            </w:r>
          </w:p>
        </w:tc>
        <w:tc>
          <w:tcPr>
            <w:tcW w:w="2728" w:type="dxa"/>
          </w:tcPr>
          <w:p w14:paraId="0A4DCE37" w14:textId="77777777" w:rsidR="00F33F10" w:rsidRDefault="00F33F10" w:rsidP="000522C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список участников вебинара</w:t>
            </w:r>
          </w:p>
        </w:tc>
      </w:tr>
      <w:tr w:rsidR="00CE5B79" w14:paraId="760222A3" w14:textId="77777777" w:rsidTr="00DC4728">
        <w:tc>
          <w:tcPr>
            <w:tcW w:w="796" w:type="dxa"/>
          </w:tcPr>
          <w:p w14:paraId="0EBC5B5D" w14:textId="4CE5A1A2" w:rsidR="00CE5B79" w:rsidRDefault="0071068E" w:rsidP="000522C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BE5D06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925" w:type="dxa"/>
          </w:tcPr>
          <w:p w14:paraId="6B09AB71" w14:textId="036C6B61" w:rsidR="00CE5B79" w:rsidRPr="00385B82" w:rsidRDefault="00CE5B79" w:rsidP="000522C1">
            <w:pPr>
              <w:rPr>
                <w:rFonts w:ascii="Times New Roman" w:hAnsi="Times New Roman" w:cs="Times New Roman"/>
              </w:rPr>
            </w:pPr>
            <w:r w:rsidRPr="00385B82">
              <w:rPr>
                <w:rFonts w:ascii="Times New Roman" w:hAnsi="Times New Roman" w:cs="Times New Roman"/>
              </w:rPr>
              <w:t xml:space="preserve">Консультационная поддержка </w:t>
            </w:r>
            <w:r w:rsidR="005A4A48">
              <w:rPr>
                <w:rFonts w:ascii="Times New Roman" w:hAnsi="Times New Roman" w:cs="Times New Roman"/>
              </w:rPr>
              <w:t>и мониторинг</w:t>
            </w:r>
            <w:r w:rsidRPr="00385B82">
              <w:rPr>
                <w:rFonts w:ascii="Times New Roman" w:hAnsi="Times New Roman" w:cs="Times New Roman"/>
              </w:rPr>
              <w:t xml:space="preserve"> </w:t>
            </w:r>
            <w:r w:rsidR="00385B82" w:rsidRPr="00385B82">
              <w:rPr>
                <w:rFonts w:ascii="Times New Roman" w:hAnsi="Times New Roman" w:cs="Times New Roman"/>
              </w:rPr>
              <w:t xml:space="preserve">пилотной апробации ИТ-модуля «Индекс </w:t>
            </w:r>
            <w:r w:rsidR="00BE5D06">
              <w:rPr>
                <w:rFonts w:ascii="Times New Roman" w:hAnsi="Times New Roman" w:cs="Times New Roman"/>
              </w:rPr>
              <w:t>к</w:t>
            </w:r>
            <w:r w:rsidR="00385B82" w:rsidRPr="00385B82">
              <w:rPr>
                <w:rFonts w:ascii="Times New Roman" w:hAnsi="Times New Roman" w:cs="Times New Roman"/>
              </w:rPr>
              <w:t>лиентоцентричности».</w:t>
            </w:r>
          </w:p>
        </w:tc>
        <w:tc>
          <w:tcPr>
            <w:tcW w:w="1983" w:type="dxa"/>
          </w:tcPr>
          <w:p w14:paraId="6D02F1C7" w14:textId="77777777" w:rsidR="00CE5B79" w:rsidRDefault="00CE5B79" w:rsidP="000522C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 протяжении всего периода проведения пилотной апробации</w:t>
            </w:r>
          </w:p>
        </w:tc>
        <w:tc>
          <w:tcPr>
            <w:tcW w:w="2326" w:type="dxa"/>
          </w:tcPr>
          <w:p w14:paraId="25025681" w14:textId="77777777" w:rsidR="00CE5B79" w:rsidRDefault="00CE5B79" w:rsidP="000522C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ФЦК</w:t>
            </w:r>
          </w:p>
        </w:tc>
        <w:tc>
          <w:tcPr>
            <w:tcW w:w="2802" w:type="dxa"/>
          </w:tcPr>
          <w:p w14:paraId="65BD6C67" w14:textId="14857F7F" w:rsidR="00CE5B79" w:rsidRDefault="00FB7E7D" w:rsidP="000522C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Журнал консультационной поддержки</w:t>
            </w:r>
          </w:p>
        </w:tc>
        <w:tc>
          <w:tcPr>
            <w:tcW w:w="2728" w:type="dxa"/>
          </w:tcPr>
          <w:p w14:paraId="2EF48795" w14:textId="77777777" w:rsidR="00CE5B79" w:rsidRDefault="00CE5B79" w:rsidP="000522C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43F7C6EC" w14:textId="77777777" w:rsidR="00900D28" w:rsidRDefault="00900D28" w:rsidP="00900D28">
      <w:pPr>
        <w:outlineLvl w:val="0"/>
        <w:rPr>
          <w:rFonts w:ascii="Times New Roman" w:hAnsi="Times New Roman" w:cs="Times New Roman"/>
          <w:b/>
          <w:bCs/>
        </w:rPr>
      </w:pPr>
    </w:p>
    <w:p w14:paraId="599EE47E" w14:textId="511F3344" w:rsidR="000D0427" w:rsidRDefault="000D0427">
      <w:pPr>
        <w:rPr>
          <w:rFonts w:ascii="Times New Roman" w:hAnsi="Times New Roman" w:cs="Times New Roman"/>
          <w:b/>
          <w:bCs/>
        </w:rPr>
      </w:pPr>
    </w:p>
    <w:p w14:paraId="34FE9F54" w14:textId="27333B60" w:rsidR="0010276F" w:rsidRDefault="0010276F">
      <w:pPr>
        <w:rPr>
          <w:rFonts w:ascii="Times New Roman" w:hAnsi="Times New Roman" w:cs="Times New Roman"/>
          <w:b/>
          <w:bCs/>
        </w:rPr>
      </w:pPr>
    </w:p>
    <w:p w14:paraId="73798DE4" w14:textId="194550A0" w:rsidR="0010276F" w:rsidRDefault="0010276F">
      <w:pPr>
        <w:rPr>
          <w:rFonts w:ascii="Times New Roman" w:hAnsi="Times New Roman" w:cs="Times New Roman"/>
          <w:b/>
          <w:bCs/>
        </w:rPr>
      </w:pPr>
    </w:p>
    <w:p w14:paraId="1332DA14" w14:textId="20E4DD7A" w:rsidR="0010276F" w:rsidRDefault="0010276F">
      <w:pPr>
        <w:rPr>
          <w:rFonts w:ascii="Times New Roman" w:hAnsi="Times New Roman" w:cs="Times New Roman"/>
          <w:b/>
          <w:bCs/>
        </w:rPr>
      </w:pPr>
    </w:p>
    <w:p w14:paraId="07114B3E" w14:textId="3D804CA9" w:rsidR="0010276F" w:rsidRDefault="0010276F">
      <w:pPr>
        <w:rPr>
          <w:rFonts w:ascii="Times New Roman" w:hAnsi="Times New Roman" w:cs="Times New Roman"/>
          <w:b/>
          <w:bCs/>
        </w:rPr>
      </w:pPr>
    </w:p>
    <w:p w14:paraId="7E09BFA4" w14:textId="5709E505" w:rsidR="0010276F" w:rsidRDefault="0010276F">
      <w:pPr>
        <w:rPr>
          <w:rFonts w:ascii="Times New Roman" w:hAnsi="Times New Roman" w:cs="Times New Roman"/>
          <w:b/>
          <w:bCs/>
        </w:rPr>
      </w:pPr>
    </w:p>
    <w:p w14:paraId="41D057A5" w14:textId="77777777" w:rsidR="0010276F" w:rsidRPr="00900D28" w:rsidRDefault="0010276F">
      <w:pPr>
        <w:rPr>
          <w:rFonts w:ascii="Times New Roman" w:hAnsi="Times New Roman" w:cs="Times New Roman"/>
          <w:b/>
          <w:bCs/>
        </w:rPr>
      </w:pPr>
    </w:p>
    <w:sectPr w:rsidR="0010276F" w:rsidRPr="00900D28" w:rsidSect="00900D28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D02BB3" w14:textId="77777777" w:rsidR="00812FB0" w:rsidRDefault="00812FB0" w:rsidP="00900D28">
      <w:r>
        <w:separator/>
      </w:r>
    </w:p>
  </w:endnote>
  <w:endnote w:type="continuationSeparator" w:id="0">
    <w:p w14:paraId="707B1C5C" w14:textId="77777777" w:rsidR="00812FB0" w:rsidRDefault="00812FB0" w:rsidP="00900D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739F0F" w14:textId="77777777" w:rsidR="00812FB0" w:rsidRDefault="00812FB0" w:rsidP="00900D28">
      <w:r>
        <w:separator/>
      </w:r>
    </w:p>
  </w:footnote>
  <w:footnote w:type="continuationSeparator" w:id="0">
    <w:p w14:paraId="7BF0F185" w14:textId="77777777" w:rsidR="00812FB0" w:rsidRDefault="00812FB0" w:rsidP="00900D28">
      <w:r>
        <w:continuationSeparator/>
      </w:r>
    </w:p>
  </w:footnote>
  <w:footnote w:id="1">
    <w:p w14:paraId="789C0DC5" w14:textId="7E743EB4" w:rsidR="00297088" w:rsidRDefault="00297088" w:rsidP="00297088">
      <w:pPr>
        <w:pStyle w:val="a4"/>
      </w:pPr>
      <w:r w:rsidRPr="0013336B">
        <w:rPr>
          <w:rStyle w:val="a6"/>
          <w:rFonts w:ascii="Times New Roman" w:hAnsi="Times New Roman" w:cs="Times New Roman"/>
        </w:rPr>
        <w:footnoteRef/>
      </w:r>
      <w:r w:rsidRPr="0013336B">
        <w:rPr>
          <w:rFonts w:ascii="Times New Roman" w:hAnsi="Times New Roman" w:cs="Times New Roman"/>
        </w:rPr>
        <w:t xml:space="preserve"> Типов</w:t>
      </w:r>
      <w:r w:rsidR="00953096">
        <w:rPr>
          <w:rFonts w:ascii="Times New Roman" w:hAnsi="Times New Roman" w:cs="Times New Roman"/>
        </w:rPr>
        <w:t>ая</w:t>
      </w:r>
      <w:r w:rsidRPr="0013336B">
        <w:rPr>
          <w:rFonts w:ascii="Times New Roman" w:hAnsi="Times New Roman" w:cs="Times New Roman"/>
        </w:rPr>
        <w:t xml:space="preserve"> «дорожн</w:t>
      </w:r>
      <w:r w:rsidR="00953096">
        <w:rPr>
          <w:rFonts w:ascii="Times New Roman" w:hAnsi="Times New Roman" w:cs="Times New Roman"/>
        </w:rPr>
        <w:t>ая</w:t>
      </w:r>
      <w:r w:rsidRPr="0013336B">
        <w:rPr>
          <w:rFonts w:ascii="Times New Roman" w:hAnsi="Times New Roman" w:cs="Times New Roman"/>
        </w:rPr>
        <w:t xml:space="preserve"> карт</w:t>
      </w:r>
      <w:r w:rsidR="00953096">
        <w:rPr>
          <w:rFonts w:ascii="Times New Roman" w:hAnsi="Times New Roman" w:cs="Times New Roman"/>
        </w:rPr>
        <w:t>а</w:t>
      </w:r>
      <w:r w:rsidRPr="0013336B">
        <w:rPr>
          <w:rFonts w:ascii="Times New Roman" w:hAnsi="Times New Roman" w:cs="Times New Roman"/>
        </w:rPr>
        <w:t>» представлены в Приложении </w:t>
      </w:r>
      <w:r w:rsidR="008A79A0">
        <w:rPr>
          <w:rFonts w:ascii="Times New Roman" w:hAnsi="Times New Roman" w:cs="Times New Roman"/>
        </w:rPr>
        <w:t>1</w:t>
      </w:r>
    </w:p>
  </w:footnote>
  <w:footnote w:id="2">
    <w:p w14:paraId="3029DCF6" w14:textId="130EA6D1" w:rsidR="00D03074" w:rsidRPr="0013336B" w:rsidRDefault="00D03074" w:rsidP="00D03074">
      <w:pPr>
        <w:pStyle w:val="a4"/>
        <w:jc w:val="both"/>
        <w:rPr>
          <w:rFonts w:ascii="Times New Roman" w:hAnsi="Times New Roman" w:cs="Times New Roman"/>
        </w:rPr>
      </w:pPr>
      <w:r w:rsidRPr="0013336B">
        <w:rPr>
          <w:rStyle w:val="a6"/>
          <w:rFonts w:ascii="Times New Roman" w:hAnsi="Times New Roman" w:cs="Times New Roman"/>
        </w:rPr>
        <w:footnoteRef/>
      </w:r>
      <w:r w:rsidRPr="0013336B">
        <w:rPr>
          <w:rFonts w:ascii="Times New Roman" w:hAnsi="Times New Roman" w:cs="Times New Roman"/>
        </w:rPr>
        <w:t xml:space="preserve"> Проекты приказов представлены в Приложении </w:t>
      </w:r>
      <w:r w:rsidR="008A79A0">
        <w:rPr>
          <w:rFonts w:ascii="Times New Roman" w:hAnsi="Times New Roman" w:cs="Times New Roman"/>
        </w:rPr>
        <w:t>2</w:t>
      </w:r>
    </w:p>
  </w:footnote>
  <w:footnote w:id="3">
    <w:p w14:paraId="505F1594" w14:textId="77777777" w:rsidR="00466358" w:rsidRPr="00873417" w:rsidRDefault="00466358" w:rsidP="00466358">
      <w:pPr>
        <w:pStyle w:val="a4"/>
        <w:rPr>
          <w:rStyle w:val="a6"/>
          <w:rFonts w:ascii="Times New Roman" w:hAnsi="Times New Roman" w:cs="Times New Roman"/>
        </w:rPr>
      </w:pPr>
      <w:r w:rsidRPr="00C9557F">
        <w:rPr>
          <w:rStyle w:val="a6"/>
          <w:rFonts w:ascii="Times New Roman" w:hAnsi="Times New Roman" w:cs="Times New Roman"/>
          <w:sz w:val="24"/>
          <w:szCs w:val="24"/>
        </w:rPr>
        <w:footnoteRef/>
      </w:r>
      <w:r w:rsidRPr="00C9557F">
        <w:rPr>
          <w:rFonts w:ascii="Times New Roman" w:hAnsi="Times New Roman" w:cs="Times New Roman"/>
          <w:sz w:val="30"/>
          <w:szCs w:val="30"/>
        </w:rPr>
        <w:t xml:space="preserve"> </w:t>
      </w:r>
      <w:r w:rsidRPr="00873417">
        <w:rPr>
          <w:rStyle w:val="a6"/>
          <w:rFonts w:ascii="Times New Roman" w:hAnsi="Times New Roman" w:cs="Times New Roman"/>
          <w:vertAlign w:val="baseline"/>
        </w:rPr>
        <w:t xml:space="preserve">Форма отчета о результат пилотной апробации представлена в Приложении </w:t>
      </w:r>
      <w:r>
        <w:rPr>
          <w:rStyle w:val="a6"/>
          <w:rFonts w:ascii="Times New Roman" w:hAnsi="Times New Roman" w:cs="Times New Roman"/>
          <w:vertAlign w:val="baseline"/>
        </w:rPr>
        <w:t>3</w:t>
      </w:r>
    </w:p>
  </w:footnote>
  <w:footnote w:id="4">
    <w:p w14:paraId="6ACBA00F" w14:textId="77777777" w:rsidR="00466358" w:rsidRDefault="00466358" w:rsidP="00466358">
      <w:pPr>
        <w:pStyle w:val="a4"/>
      </w:pPr>
      <w:r>
        <w:rPr>
          <w:rStyle w:val="a6"/>
        </w:rPr>
        <w:footnoteRef/>
      </w:r>
      <w:r>
        <w:t xml:space="preserve">  </w:t>
      </w:r>
      <w:bookmarkStart w:id="3" w:name="_Hlk126075160"/>
      <w:r>
        <w:t>Ф</w:t>
      </w:r>
      <w:r>
        <w:rPr>
          <w:rFonts w:ascii="Times New Roman" w:hAnsi="Times New Roman" w:cs="Times New Roman"/>
        </w:rPr>
        <w:t xml:space="preserve">орма журнала </w:t>
      </w:r>
      <w:r w:rsidRPr="00302EEA">
        <w:rPr>
          <w:rFonts w:ascii="Times New Roman" w:hAnsi="Times New Roman" w:cs="Times New Roman"/>
        </w:rPr>
        <w:t xml:space="preserve">замечаний и предложений по методике измерения Индекса клиентоцентричности </w:t>
      </w:r>
      <w:r>
        <w:rPr>
          <w:rFonts w:ascii="Times New Roman" w:hAnsi="Times New Roman" w:cs="Times New Roman"/>
        </w:rPr>
        <w:t xml:space="preserve">представлена в Приложении </w:t>
      </w:r>
      <w:bookmarkEnd w:id="3"/>
      <w:r>
        <w:rPr>
          <w:rFonts w:ascii="Times New Roman" w:hAnsi="Times New Roman" w:cs="Times New Roman"/>
        </w:rPr>
        <w:t>3</w:t>
      </w:r>
    </w:p>
  </w:footnote>
  <w:footnote w:id="5">
    <w:p w14:paraId="528421C8" w14:textId="77777777" w:rsidR="002F73DC" w:rsidRDefault="002F73DC" w:rsidP="002F73DC">
      <w:pPr>
        <w:pStyle w:val="a4"/>
      </w:pPr>
      <w:r>
        <w:rPr>
          <w:rStyle w:val="a6"/>
        </w:rPr>
        <w:footnoteRef/>
      </w:r>
      <w:r>
        <w:t xml:space="preserve"> Ф</w:t>
      </w:r>
      <w:r>
        <w:rPr>
          <w:rFonts w:ascii="Times New Roman" w:hAnsi="Times New Roman" w:cs="Times New Roman"/>
        </w:rPr>
        <w:t xml:space="preserve">орма журнала опытной эксплуатации </w:t>
      </w:r>
      <w:r w:rsidRPr="00E01421">
        <w:rPr>
          <w:rFonts w:ascii="Times New Roman" w:hAnsi="Times New Roman" w:cs="Times New Roman"/>
        </w:rPr>
        <w:t>ИТ-модуля «Индекс клиентоцентричности»</w:t>
      </w:r>
      <w:r>
        <w:rPr>
          <w:rFonts w:ascii="Times New Roman" w:hAnsi="Times New Roman" w:cs="Times New Roman"/>
        </w:rPr>
        <w:t xml:space="preserve"> представлена в Приложении 4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697042"/>
    <w:multiLevelType w:val="hybridMultilevel"/>
    <w:tmpl w:val="1A8AA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AA38AF"/>
    <w:multiLevelType w:val="multilevel"/>
    <w:tmpl w:val="D15C42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0D28"/>
    <w:rsid w:val="000028DF"/>
    <w:rsid w:val="00015BFB"/>
    <w:rsid w:val="00045C3B"/>
    <w:rsid w:val="00074B1C"/>
    <w:rsid w:val="000B71F9"/>
    <w:rsid w:val="000D0427"/>
    <w:rsid w:val="000E0BA1"/>
    <w:rsid w:val="000F6CE7"/>
    <w:rsid w:val="0010276F"/>
    <w:rsid w:val="00156B6A"/>
    <w:rsid w:val="00164F36"/>
    <w:rsid w:val="001F0A83"/>
    <w:rsid w:val="001F7BB9"/>
    <w:rsid w:val="00201ECB"/>
    <w:rsid w:val="002202B9"/>
    <w:rsid w:val="00223C7B"/>
    <w:rsid w:val="00233384"/>
    <w:rsid w:val="00253C11"/>
    <w:rsid w:val="002550B2"/>
    <w:rsid w:val="0026491B"/>
    <w:rsid w:val="002649E0"/>
    <w:rsid w:val="00270F34"/>
    <w:rsid w:val="00271B30"/>
    <w:rsid w:val="00272DA7"/>
    <w:rsid w:val="0027525E"/>
    <w:rsid w:val="00293F50"/>
    <w:rsid w:val="00297088"/>
    <w:rsid w:val="002A6B94"/>
    <w:rsid w:val="002B76D0"/>
    <w:rsid w:val="002D4C36"/>
    <w:rsid w:val="002D62AE"/>
    <w:rsid w:val="002E0768"/>
    <w:rsid w:val="002F73DC"/>
    <w:rsid w:val="00302EEA"/>
    <w:rsid w:val="0030661F"/>
    <w:rsid w:val="003136A5"/>
    <w:rsid w:val="00315604"/>
    <w:rsid w:val="003233B2"/>
    <w:rsid w:val="00331323"/>
    <w:rsid w:val="00336A90"/>
    <w:rsid w:val="00342257"/>
    <w:rsid w:val="003646DE"/>
    <w:rsid w:val="00385B82"/>
    <w:rsid w:val="00387B43"/>
    <w:rsid w:val="0039142D"/>
    <w:rsid w:val="003C4ABB"/>
    <w:rsid w:val="003C7492"/>
    <w:rsid w:val="003D630C"/>
    <w:rsid w:val="003D718B"/>
    <w:rsid w:val="00416640"/>
    <w:rsid w:val="00420F79"/>
    <w:rsid w:val="00440BBB"/>
    <w:rsid w:val="00441CE4"/>
    <w:rsid w:val="00446A2A"/>
    <w:rsid w:val="00460A79"/>
    <w:rsid w:val="00466358"/>
    <w:rsid w:val="00486C4C"/>
    <w:rsid w:val="004B1805"/>
    <w:rsid w:val="004E0FF9"/>
    <w:rsid w:val="00501A27"/>
    <w:rsid w:val="00503E32"/>
    <w:rsid w:val="00532C1A"/>
    <w:rsid w:val="00555B0F"/>
    <w:rsid w:val="00574EEF"/>
    <w:rsid w:val="00581973"/>
    <w:rsid w:val="005A4A48"/>
    <w:rsid w:val="005B5878"/>
    <w:rsid w:val="005B59BA"/>
    <w:rsid w:val="005C09B3"/>
    <w:rsid w:val="005D58F3"/>
    <w:rsid w:val="005D7429"/>
    <w:rsid w:val="005F29D2"/>
    <w:rsid w:val="005F4298"/>
    <w:rsid w:val="00602039"/>
    <w:rsid w:val="006174E6"/>
    <w:rsid w:val="00623AA2"/>
    <w:rsid w:val="006441F3"/>
    <w:rsid w:val="00646AA0"/>
    <w:rsid w:val="00650595"/>
    <w:rsid w:val="006568B3"/>
    <w:rsid w:val="006646A1"/>
    <w:rsid w:val="006731E1"/>
    <w:rsid w:val="0068795E"/>
    <w:rsid w:val="00691BD4"/>
    <w:rsid w:val="00695962"/>
    <w:rsid w:val="006965EA"/>
    <w:rsid w:val="006A73BD"/>
    <w:rsid w:val="006B2856"/>
    <w:rsid w:val="006D1441"/>
    <w:rsid w:val="006E0D72"/>
    <w:rsid w:val="006F1E49"/>
    <w:rsid w:val="006F52C2"/>
    <w:rsid w:val="006F5AEC"/>
    <w:rsid w:val="0071068E"/>
    <w:rsid w:val="00734214"/>
    <w:rsid w:val="007552F0"/>
    <w:rsid w:val="00756189"/>
    <w:rsid w:val="007715FF"/>
    <w:rsid w:val="007716FD"/>
    <w:rsid w:val="00773701"/>
    <w:rsid w:val="00775BBD"/>
    <w:rsid w:val="007A0347"/>
    <w:rsid w:val="007B49F0"/>
    <w:rsid w:val="007B7842"/>
    <w:rsid w:val="007E67AA"/>
    <w:rsid w:val="007F5BCB"/>
    <w:rsid w:val="007F5E6E"/>
    <w:rsid w:val="007F6393"/>
    <w:rsid w:val="00804D69"/>
    <w:rsid w:val="0080526C"/>
    <w:rsid w:val="0081142D"/>
    <w:rsid w:val="00812FB0"/>
    <w:rsid w:val="00846835"/>
    <w:rsid w:val="00847AD1"/>
    <w:rsid w:val="00861854"/>
    <w:rsid w:val="0087209B"/>
    <w:rsid w:val="00873417"/>
    <w:rsid w:val="008829B8"/>
    <w:rsid w:val="00895462"/>
    <w:rsid w:val="008A5A6F"/>
    <w:rsid w:val="008A79A0"/>
    <w:rsid w:val="008B4B93"/>
    <w:rsid w:val="008E628B"/>
    <w:rsid w:val="008F407F"/>
    <w:rsid w:val="008F5A3F"/>
    <w:rsid w:val="00900D28"/>
    <w:rsid w:val="00953096"/>
    <w:rsid w:val="00967892"/>
    <w:rsid w:val="00974B6A"/>
    <w:rsid w:val="0098556E"/>
    <w:rsid w:val="009A17ED"/>
    <w:rsid w:val="009A4CF3"/>
    <w:rsid w:val="009A5C4A"/>
    <w:rsid w:val="009D2D43"/>
    <w:rsid w:val="009E2321"/>
    <w:rsid w:val="009E597F"/>
    <w:rsid w:val="009E7F6C"/>
    <w:rsid w:val="009F7D88"/>
    <w:rsid w:val="00A2516B"/>
    <w:rsid w:val="00A40B0F"/>
    <w:rsid w:val="00A608B9"/>
    <w:rsid w:val="00A73AEC"/>
    <w:rsid w:val="00A73CF0"/>
    <w:rsid w:val="00A86A6C"/>
    <w:rsid w:val="00AA0F20"/>
    <w:rsid w:val="00AE57E8"/>
    <w:rsid w:val="00B057F6"/>
    <w:rsid w:val="00B06184"/>
    <w:rsid w:val="00B12F79"/>
    <w:rsid w:val="00B273DA"/>
    <w:rsid w:val="00B4025C"/>
    <w:rsid w:val="00B436D1"/>
    <w:rsid w:val="00B462DC"/>
    <w:rsid w:val="00B47028"/>
    <w:rsid w:val="00B52E7A"/>
    <w:rsid w:val="00B7492C"/>
    <w:rsid w:val="00B810DC"/>
    <w:rsid w:val="00BD1603"/>
    <w:rsid w:val="00BD4895"/>
    <w:rsid w:val="00BE0A8F"/>
    <w:rsid w:val="00BE5D06"/>
    <w:rsid w:val="00BE5FC3"/>
    <w:rsid w:val="00C115FD"/>
    <w:rsid w:val="00C134BD"/>
    <w:rsid w:val="00C1755A"/>
    <w:rsid w:val="00C25279"/>
    <w:rsid w:val="00C421A1"/>
    <w:rsid w:val="00C72E57"/>
    <w:rsid w:val="00C741C3"/>
    <w:rsid w:val="00C94755"/>
    <w:rsid w:val="00C97B77"/>
    <w:rsid w:val="00CA4D94"/>
    <w:rsid w:val="00CB642F"/>
    <w:rsid w:val="00CE5B79"/>
    <w:rsid w:val="00D028D7"/>
    <w:rsid w:val="00D03074"/>
    <w:rsid w:val="00D06DC3"/>
    <w:rsid w:val="00D32238"/>
    <w:rsid w:val="00D970E9"/>
    <w:rsid w:val="00DA0BC2"/>
    <w:rsid w:val="00DB15DF"/>
    <w:rsid w:val="00DC4728"/>
    <w:rsid w:val="00DE349B"/>
    <w:rsid w:val="00DE743F"/>
    <w:rsid w:val="00E01421"/>
    <w:rsid w:val="00E233EE"/>
    <w:rsid w:val="00E37E6F"/>
    <w:rsid w:val="00E67CBB"/>
    <w:rsid w:val="00E7602F"/>
    <w:rsid w:val="00E76948"/>
    <w:rsid w:val="00E87AEC"/>
    <w:rsid w:val="00EA0CE3"/>
    <w:rsid w:val="00ED1397"/>
    <w:rsid w:val="00EF5E48"/>
    <w:rsid w:val="00F10E15"/>
    <w:rsid w:val="00F33F10"/>
    <w:rsid w:val="00F65D19"/>
    <w:rsid w:val="00F8758C"/>
    <w:rsid w:val="00F969B9"/>
    <w:rsid w:val="00FA7807"/>
    <w:rsid w:val="00FB5220"/>
    <w:rsid w:val="00FB592C"/>
    <w:rsid w:val="00FB7E7D"/>
    <w:rsid w:val="00FD610F"/>
    <w:rsid w:val="00FE173E"/>
    <w:rsid w:val="00FE1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45EE6C"/>
  <w15:chartTrackingRefBased/>
  <w15:docId w15:val="{0BDDD417-B864-C147-9FEE-93DD9F856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00D28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00D2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note text"/>
    <w:basedOn w:val="a"/>
    <w:link w:val="a5"/>
    <w:uiPriority w:val="99"/>
    <w:semiHidden/>
    <w:unhideWhenUsed/>
    <w:rsid w:val="00900D28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900D28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900D28"/>
    <w:rPr>
      <w:vertAlign w:val="superscript"/>
    </w:rPr>
  </w:style>
  <w:style w:type="paragraph" w:styleId="a7">
    <w:name w:val="List Paragraph"/>
    <w:basedOn w:val="a"/>
    <w:uiPriority w:val="34"/>
    <w:qFormat/>
    <w:rsid w:val="003D718B"/>
    <w:pPr>
      <w:spacing w:after="200" w:line="276" w:lineRule="auto"/>
      <w:ind w:left="720"/>
      <w:contextualSpacing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B9D784-C87A-4BC8-B3E3-836A1BF975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4</Pages>
  <Words>648</Words>
  <Characters>3695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Алия Залалова</dc:creator>
  <cp:keywords/>
  <dc:description/>
  <cp:lastModifiedBy>Яна Николаевна Мизунова</cp:lastModifiedBy>
  <cp:revision>141</cp:revision>
  <dcterms:created xsi:type="dcterms:W3CDTF">2023-01-26T14:37:00Z</dcterms:created>
  <dcterms:modified xsi:type="dcterms:W3CDTF">2023-02-02T13:10:00Z</dcterms:modified>
</cp:coreProperties>
</file>