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557C9" w14:textId="541BC9E9" w:rsidR="00876511" w:rsidRDefault="00876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6511">
        <w:rPr>
          <w:rFonts w:ascii="Times New Roman" w:hAnsi="Times New Roman" w:cs="Times New Roman"/>
          <w:b/>
          <w:bCs/>
          <w:sz w:val="24"/>
          <w:szCs w:val="24"/>
        </w:rPr>
        <w:t>1-линия</w:t>
      </w:r>
      <w:bookmarkStart w:id="0" w:name="_GoBack"/>
      <w:bookmarkEnd w:id="0"/>
    </w:p>
    <w:p w14:paraId="7C6DCB0E" w14:textId="185B0D8A" w:rsidR="006E337D" w:rsidRDefault="006E337D">
      <w:pPr>
        <w:rPr>
          <w:rFonts w:ascii="Times New Roman" w:hAnsi="Times New Roman" w:cs="Times New Roman"/>
          <w:sz w:val="24"/>
          <w:szCs w:val="24"/>
        </w:rPr>
      </w:pPr>
      <w:r w:rsidRPr="006E337D">
        <w:rPr>
          <w:rFonts w:ascii="Times New Roman" w:hAnsi="Times New Roman" w:cs="Times New Roman"/>
          <w:sz w:val="24"/>
          <w:szCs w:val="24"/>
        </w:rPr>
        <w:t>Скрипты для исходящего звонка на 7-й день (после первого контакта без перевода на 2-ю линию, когда студент обещал подать заявление или записаться онлайн).</w:t>
      </w:r>
    </w:p>
    <w:p w14:paraId="79BD166E" w14:textId="77777777" w:rsidR="006E337D" w:rsidRPr="006E337D" w:rsidRDefault="006E33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46"/>
        <w:gridCol w:w="3697"/>
        <w:gridCol w:w="5448"/>
        <w:gridCol w:w="2095"/>
      </w:tblGrid>
      <w:tr w:rsidR="00876511" w:rsidRPr="00A10A3D" w14:paraId="073146FA" w14:textId="77777777" w:rsidTr="008B71B0">
        <w:tc>
          <w:tcPr>
            <w:tcW w:w="0" w:type="auto"/>
            <w:hideMark/>
          </w:tcPr>
          <w:p w14:paraId="6AE7062D" w14:textId="77777777" w:rsidR="00876511" w:rsidRPr="00A10A3D" w:rsidRDefault="00876511" w:rsidP="00586F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Ситуация (7-й день после первого звонка, без перевода на 2-ю линию)</w:t>
            </w:r>
          </w:p>
        </w:tc>
        <w:tc>
          <w:tcPr>
            <w:tcW w:w="0" w:type="auto"/>
            <w:hideMark/>
          </w:tcPr>
          <w:p w14:paraId="3BE4EA9A" w14:textId="77777777" w:rsidR="00876511" w:rsidRPr="00A10A3D" w:rsidRDefault="00876511" w:rsidP="00586F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Рекомендуемый сценарий (что говорим)</w:t>
            </w:r>
          </w:p>
        </w:tc>
        <w:tc>
          <w:tcPr>
            <w:tcW w:w="0" w:type="auto"/>
            <w:hideMark/>
          </w:tcPr>
          <w:p w14:paraId="5808F255" w14:textId="77777777" w:rsidR="00876511" w:rsidRPr="00A10A3D" w:rsidRDefault="00876511" w:rsidP="00586F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/ следующий шаг</w:t>
            </w:r>
          </w:p>
        </w:tc>
        <w:tc>
          <w:tcPr>
            <w:tcW w:w="0" w:type="auto"/>
            <w:hideMark/>
          </w:tcPr>
          <w:p w14:paraId="6A457F4B" w14:textId="77777777" w:rsidR="00876511" w:rsidRPr="00A10A3D" w:rsidRDefault="00876511" w:rsidP="00586F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Примечания для оператора</w:t>
            </w:r>
          </w:p>
        </w:tc>
      </w:tr>
      <w:tr w:rsidR="00876511" w:rsidRPr="00A10A3D" w14:paraId="623FD747" w14:textId="77777777" w:rsidTr="008B71B0">
        <w:tc>
          <w:tcPr>
            <w:tcW w:w="0" w:type="auto"/>
            <w:hideMark/>
          </w:tcPr>
          <w:p w14:paraId="087C996C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Базовое напоминание «мы планировали» (подача заявления или онлайн-запись)</w:t>
            </w:r>
          </w:p>
        </w:tc>
        <w:tc>
          <w:tcPr>
            <w:tcW w:w="0" w:type="auto"/>
            <w:hideMark/>
          </w:tcPr>
          <w:p w14:paraId="2F168B58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«[Имя], добрый день, это [Имя оператора], ЦЗН. Мы с вами обсуждали два варианта: подать заявление на профориентацию или записаться онлайн. Как удобнее сейчас: </w:t>
            </w:r>
            <w:r w:rsidRPr="00A10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сделаем вместе за 5–7 минут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10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пришлю короткую инструкцию, и вы оформите в удобное время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0" w:type="auto"/>
            <w:hideMark/>
          </w:tcPr>
          <w:p w14:paraId="0EEC70E9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звонке /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назначить онлайн-запись / отправить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инструкцию + договориться о контрольном касании</w:t>
            </w:r>
          </w:p>
        </w:tc>
        <w:tc>
          <w:tcPr>
            <w:tcW w:w="0" w:type="auto"/>
            <w:hideMark/>
          </w:tcPr>
          <w:p w14:paraId="1FB44821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Дайте 2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выбора. Держите под рукой ссылку и шаги на портале</w:t>
            </w:r>
          </w:p>
        </w:tc>
      </w:tr>
      <w:tr w:rsidR="00876511" w:rsidRPr="00A10A3D" w14:paraId="1786CCEB" w14:textId="77777777" w:rsidTr="008B71B0">
        <w:tc>
          <w:tcPr>
            <w:tcW w:w="0" w:type="auto"/>
            <w:hideMark/>
          </w:tcPr>
          <w:p w14:paraId="4632AEF6" w14:textId="25D917DA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«Сессия/экзамены/завал на уч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бе»</w:t>
            </w:r>
          </w:p>
        </w:tc>
        <w:tc>
          <w:tcPr>
            <w:tcW w:w="0" w:type="auto"/>
            <w:hideMark/>
          </w:tcPr>
          <w:p w14:paraId="216EE9FD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«Понимаю, горячий период. Предлагаю максимально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3 клика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выберем удобный слот или за 5 мин подадим заявление. Какой вариант быстрее впишется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времени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0" w:type="auto"/>
            <w:hideMark/>
          </w:tcPr>
          <w:p w14:paraId="3713417D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Минимальное действие сейчас (слот/подача)</w:t>
            </w:r>
          </w:p>
        </w:tc>
        <w:tc>
          <w:tcPr>
            <w:tcW w:w="0" w:type="auto"/>
            <w:hideMark/>
          </w:tcPr>
          <w:p w14:paraId="78C4232F" w14:textId="60E38089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Покажите заботу о времени, не уходя в паузы без договор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</w:p>
        </w:tc>
      </w:tr>
      <w:tr w:rsidR="00876511" w:rsidRPr="00A10A3D" w14:paraId="5E65E8D1" w14:textId="77777777" w:rsidTr="008B71B0">
        <w:tc>
          <w:tcPr>
            <w:tcW w:w="0" w:type="auto"/>
            <w:hideMark/>
          </w:tcPr>
          <w:p w14:paraId="29701D2D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«Рабочая смена/подработка, нет времени»</w:t>
            </w:r>
          </w:p>
        </w:tc>
        <w:tc>
          <w:tcPr>
            <w:tcW w:w="0" w:type="auto"/>
            <w:hideMark/>
          </w:tcPr>
          <w:p w14:paraId="4D1C1DF7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«Давайте без лишних деталей: сейчас бронирую ближайшее удобное окно или фиксируем точное время, когда я вам помогу за 5 минут. Как комфортнее?»</w:t>
            </w:r>
          </w:p>
        </w:tc>
        <w:tc>
          <w:tcPr>
            <w:tcW w:w="0" w:type="auto"/>
            <w:hideMark/>
          </w:tcPr>
          <w:p w14:paraId="4AB665AC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Зафиксировать ближайшее окно / назначить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точный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ретрай</w:t>
            </w:r>
            <w:proofErr w:type="spellEnd"/>
          </w:p>
        </w:tc>
        <w:tc>
          <w:tcPr>
            <w:tcW w:w="0" w:type="auto"/>
            <w:hideMark/>
          </w:tcPr>
          <w:p w14:paraId="52674243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Предлагайте 2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выбор</w:t>
            </w:r>
          </w:p>
        </w:tc>
      </w:tr>
      <w:tr w:rsidR="00876511" w:rsidRPr="00A10A3D" w14:paraId="6AD74A0B" w14:textId="77777777" w:rsidTr="008B71B0">
        <w:tc>
          <w:tcPr>
            <w:tcW w:w="0" w:type="auto"/>
            <w:hideMark/>
          </w:tcPr>
          <w:p w14:paraId="06A18A06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«Забы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а) пароль/логин </w:t>
            </w:r>
            <w:proofErr w:type="spell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/портала»</w:t>
            </w:r>
          </w:p>
        </w:tc>
        <w:tc>
          <w:tcPr>
            <w:tcW w:w="0" w:type="auto"/>
            <w:hideMark/>
          </w:tcPr>
          <w:p w14:paraId="7E38B176" w14:textId="767E53F5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, это частая история. Могу пройти с вами восстановление и сразу подать 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займ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7 минут. Подойд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т сейчас?»</w:t>
            </w:r>
          </w:p>
        </w:tc>
        <w:tc>
          <w:tcPr>
            <w:tcW w:w="0" w:type="auto"/>
            <w:hideMark/>
          </w:tcPr>
          <w:p w14:paraId="5FFCFF4A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Сопроводить до восстановления и подачи</w:t>
            </w:r>
          </w:p>
        </w:tc>
        <w:tc>
          <w:tcPr>
            <w:tcW w:w="0" w:type="auto"/>
            <w:hideMark/>
          </w:tcPr>
          <w:p w14:paraId="07DAAACE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Если сейчас не гото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назначьте 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конкретное время «под ключ»</w:t>
            </w:r>
          </w:p>
        </w:tc>
      </w:tr>
      <w:tr w:rsidR="00876511" w:rsidRPr="00A10A3D" w14:paraId="4B924516" w14:textId="77777777" w:rsidTr="008B71B0">
        <w:tc>
          <w:tcPr>
            <w:tcW w:w="0" w:type="auto"/>
            <w:hideMark/>
          </w:tcPr>
          <w:p w14:paraId="60408473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 поня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а) 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что это даст?»</w:t>
            </w:r>
          </w:p>
        </w:tc>
        <w:tc>
          <w:tcPr>
            <w:tcW w:w="0" w:type="auto"/>
            <w:hideMark/>
          </w:tcPr>
          <w:p w14:paraId="262624BE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«Коротко: это бесплатная 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Траектория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+ личный план и быстрые входы в стажировки/</w:t>
            </w:r>
            <w:proofErr w:type="spell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навыковые</w:t>
            </w:r>
            <w:proofErr w:type="spell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сервисы.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доступ сейчас или сначала забронируем короткую консультацию?»</w:t>
            </w:r>
          </w:p>
        </w:tc>
        <w:tc>
          <w:tcPr>
            <w:tcW w:w="0" w:type="auto"/>
            <w:hideMark/>
          </w:tcPr>
          <w:p w14:paraId="205C5542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действие: подача или запись</w:t>
            </w:r>
          </w:p>
        </w:tc>
        <w:tc>
          <w:tcPr>
            <w:tcW w:w="0" w:type="auto"/>
            <w:hideMark/>
          </w:tcPr>
          <w:p w14:paraId="113F7C5A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2 выгоды, затем сразу выбор действия</w:t>
            </w:r>
          </w:p>
        </w:tc>
      </w:tr>
      <w:tr w:rsidR="00876511" w:rsidRPr="00A10A3D" w14:paraId="715F139A" w14:textId="77777777" w:rsidTr="008B71B0">
        <w:tc>
          <w:tcPr>
            <w:tcW w:w="0" w:type="auto"/>
            <w:hideMark/>
          </w:tcPr>
          <w:p w14:paraId="45714644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«Хочу очно, не онлайн»</w:t>
            </w:r>
          </w:p>
        </w:tc>
        <w:tc>
          <w:tcPr>
            <w:tcW w:w="0" w:type="auto"/>
            <w:hideMark/>
          </w:tcPr>
          <w:p w14:paraId="25A18069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«Отлично. Предложу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ближайших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очных слота в ЦЗН. С каким временем удобнее?»</w:t>
            </w:r>
          </w:p>
        </w:tc>
        <w:tc>
          <w:tcPr>
            <w:tcW w:w="0" w:type="auto"/>
            <w:hideMark/>
          </w:tcPr>
          <w:p w14:paraId="3FC81097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Зафиксировать очный слот</w:t>
            </w:r>
          </w:p>
        </w:tc>
        <w:tc>
          <w:tcPr>
            <w:tcW w:w="0" w:type="auto"/>
            <w:hideMark/>
          </w:tcPr>
          <w:p w14:paraId="79313F87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Давайте выбор из двух временных окон</w:t>
            </w:r>
          </w:p>
        </w:tc>
      </w:tr>
      <w:tr w:rsidR="00876511" w:rsidRPr="00A10A3D" w14:paraId="1BA74430" w14:textId="77777777" w:rsidTr="008B71B0">
        <w:tc>
          <w:tcPr>
            <w:tcW w:w="0" w:type="auto"/>
            <w:hideMark/>
          </w:tcPr>
          <w:p w14:paraId="677FFAFF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«Не определилс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) между сервисами (стажировка/резюме/навыки)»</w:t>
            </w:r>
          </w:p>
        </w:tc>
        <w:tc>
          <w:tcPr>
            <w:tcW w:w="0" w:type="auto"/>
            <w:hideMark/>
          </w:tcPr>
          <w:p w14:paraId="33CCF2D0" w14:textId="16EF8723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«Понимаю, сервисов много. Сделаем первый шаг: оформим профориентацию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там подбер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м именно под вас. Оформим сейчас или забронируем короткую консультацию?»</w:t>
            </w:r>
          </w:p>
        </w:tc>
        <w:tc>
          <w:tcPr>
            <w:tcW w:w="0" w:type="auto"/>
            <w:hideMark/>
          </w:tcPr>
          <w:p w14:paraId="588BD7CC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Оформить заявление / запись на консультацию</w:t>
            </w:r>
          </w:p>
        </w:tc>
        <w:tc>
          <w:tcPr>
            <w:tcW w:w="0" w:type="auto"/>
            <w:hideMark/>
          </w:tcPr>
          <w:p w14:paraId="07E29CD5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Не уводите в каталог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цель: шаг здесь и сейчас</w:t>
            </w:r>
          </w:p>
        </w:tc>
      </w:tr>
      <w:tr w:rsidR="00876511" w:rsidRPr="00A10A3D" w14:paraId="2281D314" w14:textId="77777777" w:rsidTr="008B71B0">
        <w:tc>
          <w:tcPr>
            <w:tcW w:w="0" w:type="auto"/>
            <w:hideMark/>
          </w:tcPr>
          <w:p w14:paraId="7AEFB0BD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«Нужна индивидуальная конкретика (выше FAQ)»</w:t>
            </w:r>
          </w:p>
        </w:tc>
        <w:tc>
          <w:tcPr>
            <w:tcW w:w="0" w:type="auto"/>
            <w:hideMark/>
          </w:tcPr>
          <w:p w14:paraId="585C318E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«Вижу, вопрос персональный. Самый быстрый путь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короткая консультация с профконсультантом. Перевести сейчас или записать на удобное время?»</w:t>
            </w:r>
          </w:p>
        </w:tc>
        <w:tc>
          <w:tcPr>
            <w:tcW w:w="0" w:type="auto"/>
            <w:hideMark/>
          </w:tcPr>
          <w:p w14:paraId="63E5E7D4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Мягкий перевод/запись на 2-ю линию</w:t>
            </w:r>
          </w:p>
        </w:tc>
        <w:tc>
          <w:tcPr>
            <w:tcW w:w="0" w:type="auto"/>
            <w:hideMark/>
          </w:tcPr>
          <w:p w14:paraId="05FBA8A7" w14:textId="30828176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Подсветите выгоду: «быстрее дойд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м до решения»</w:t>
            </w:r>
          </w:p>
        </w:tc>
      </w:tr>
      <w:tr w:rsidR="00876511" w:rsidRPr="00A10A3D" w14:paraId="5E7CEE1D" w14:textId="77777777" w:rsidTr="008B71B0">
        <w:tc>
          <w:tcPr>
            <w:tcW w:w="0" w:type="auto"/>
            <w:hideMark/>
          </w:tcPr>
          <w:p w14:paraId="698B79E2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Техпроблемы</w:t>
            </w:r>
            <w:proofErr w:type="spell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с порталом/сайт подвисал»</w:t>
            </w:r>
          </w:p>
        </w:tc>
        <w:tc>
          <w:tcPr>
            <w:tcW w:w="0" w:type="auto"/>
            <w:hideMark/>
          </w:tcPr>
          <w:p w14:paraId="26CFC837" w14:textId="27FC124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«Бывает. Давайте вместе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если вновь подвиснет, я подстрахую и отмечу. Или согласуем точное время, когда попробуем ещ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раз. Как 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удобнее?»</w:t>
            </w:r>
          </w:p>
        </w:tc>
        <w:tc>
          <w:tcPr>
            <w:tcW w:w="0" w:type="auto"/>
            <w:hideMark/>
          </w:tcPr>
          <w:p w14:paraId="0C40BC27" w14:textId="59E8B51C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действие сейчас или назначить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ткий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</w:p>
        </w:tc>
        <w:tc>
          <w:tcPr>
            <w:tcW w:w="0" w:type="auto"/>
            <w:hideMark/>
          </w:tcPr>
          <w:p w14:paraId="2A7ED34D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Дайте ощущение сопровождения и контроля</w:t>
            </w:r>
          </w:p>
        </w:tc>
      </w:tr>
      <w:tr w:rsidR="00876511" w:rsidRPr="00A10A3D" w14:paraId="6001520D" w14:textId="77777777" w:rsidTr="008B71B0">
        <w:tc>
          <w:tcPr>
            <w:tcW w:w="0" w:type="auto"/>
            <w:hideMark/>
          </w:tcPr>
          <w:p w14:paraId="79C7B0C3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«Нужна поддержка родителя/куратора»</w:t>
            </w:r>
          </w:p>
        </w:tc>
        <w:tc>
          <w:tcPr>
            <w:tcW w:w="0" w:type="auto"/>
            <w:hideMark/>
          </w:tcPr>
          <w:p w14:paraId="7CD52E0F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«Можно подключить взрослого/куратора. Зафиксируем время на короткую совместную сессию? Обычно хватает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hideMark/>
          </w:tcPr>
          <w:p w14:paraId="1954F428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мини-сессию</w:t>
            </w:r>
          </w:p>
        </w:tc>
        <w:tc>
          <w:tcPr>
            <w:tcW w:w="0" w:type="auto"/>
            <w:hideMark/>
          </w:tcPr>
          <w:p w14:paraId="6B275C00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Снизьте тревогу, предложив «короткую совместную»</w:t>
            </w:r>
          </w:p>
        </w:tc>
      </w:tr>
      <w:tr w:rsidR="00876511" w:rsidRPr="00A10A3D" w14:paraId="6353C989" w14:textId="77777777" w:rsidTr="008B71B0">
        <w:tc>
          <w:tcPr>
            <w:tcW w:w="0" w:type="auto"/>
            <w:hideMark/>
          </w:tcPr>
          <w:p w14:paraId="2DB5A5D9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Финал с фиксацией</w:t>
            </w:r>
          </w:p>
        </w:tc>
        <w:tc>
          <w:tcPr>
            <w:tcW w:w="0" w:type="auto"/>
            <w:hideMark/>
          </w:tcPr>
          <w:p w14:paraId="2CA8499A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«Резюмирую: [действие]. Я зафиксирова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а). Номер записи/обращения</w:t>
            </w:r>
            <w:proofErr w:type="gram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Если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на связи.»</w:t>
            </w:r>
          </w:p>
        </w:tc>
        <w:tc>
          <w:tcPr>
            <w:tcW w:w="0" w:type="auto"/>
            <w:hideMark/>
          </w:tcPr>
          <w:p w14:paraId="4F1C75A2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Подтвердить исход и дать опору для повторного контакта</w:t>
            </w:r>
          </w:p>
        </w:tc>
        <w:tc>
          <w:tcPr>
            <w:tcW w:w="0" w:type="auto"/>
            <w:hideMark/>
          </w:tcPr>
          <w:p w14:paraId="11D995C8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и клиенту,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контроле руководителя</w:t>
            </w:r>
          </w:p>
        </w:tc>
      </w:tr>
      <w:tr w:rsidR="00876511" w:rsidRPr="00A10A3D" w14:paraId="588549F9" w14:textId="77777777" w:rsidTr="008B71B0">
        <w:tc>
          <w:tcPr>
            <w:tcW w:w="0" w:type="auto"/>
            <w:hideMark/>
          </w:tcPr>
          <w:p w14:paraId="2067693C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Что фиксируем после звонка</w:t>
            </w:r>
          </w:p>
        </w:tc>
        <w:tc>
          <w:tcPr>
            <w:tcW w:w="0" w:type="auto"/>
            <w:hideMark/>
          </w:tcPr>
          <w:p w14:paraId="3A3CDBD1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4BC9C388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Исход (подача сейчас/запись/</w:t>
            </w:r>
            <w:proofErr w:type="spellStart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инструкция+контроль</w:t>
            </w:r>
            <w:proofErr w:type="spellEnd"/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/перевод), дата/время слота или повторного касания, ФИО профконсультанта (если перевод), канал связи</w:t>
            </w:r>
          </w:p>
        </w:tc>
        <w:tc>
          <w:tcPr>
            <w:tcW w:w="0" w:type="auto"/>
            <w:hideMark/>
          </w:tcPr>
          <w:p w14:paraId="165F13BF" w14:textId="77777777" w:rsidR="00876511" w:rsidRPr="00A10A3D" w:rsidRDefault="00876511" w:rsidP="008B71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>Минимум полей → максимум наблюдаемости и KPI</w:t>
            </w:r>
          </w:p>
        </w:tc>
      </w:tr>
    </w:tbl>
    <w:p w14:paraId="5823A7BE" w14:textId="77777777" w:rsidR="00876511" w:rsidRDefault="00876511"/>
    <w:p w14:paraId="63754036" w14:textId="77777777" w:rsidR="00876511" w:rsidRDefault="00876511"/>
    <w:p w14:paraId="77B7A5AD" w14:textId="73BDD185" w:rsidR="00876511" w:rsidRDefault="00586F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линия</w:t>
      </w:r>
    </w:p>
    <w:p w14:paraId="7776D454" w14:textId="2906D663" w:rsidR="006E337D" w:rsidRPr="006E337D" w:rsidRDefault="006E337D">
      <w:pPr>
        <w:rPr>
          <w:rFonts w:ascii="Times New Roman" w:hAnsi="Times New Roman" w:cs="Times New Roman"/>
          <w:sz w:val="24"/>
          <w:szCs w:val="24"/>
        </w:rPr>
      </w:pPr>
      <w:r w:rsidRPr="006E337D">
        <w:rPr>
          <w:rFonts w:ascii="Times New Roman" w:hAnsi="Times New Roman" w:cs="Times New Roman"/>
          <w:sz w:val="24"/>
          <w:szCs w:val="24"/>
        </w:rPr>
        <w:t>Скрипты для 2-й линии: 5-й день после консультации, договорились на самостоятельную подачу заявления на МГП по профориентации.</w:t>
      </w:r>
    </w:p>
    <w:p w14:paraId="2EC2B4FB" w14:textId="77777777" w:rsidR="00876511" w:rsidRDefault="0087651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4"/>
        <w:gridCol w:w="6785"/>
        <w:gridCol w:w="2120"/>
        <w:gridCol w:w="3477"/>
      </w:tblGrid>
      <w:tr w:rsidR="006E337D" w:rsidRPr="006E337D" w14:paraId="08B4EC90" w14:textId="77777777" w:rsidTr="006E337D">
        <w:tc>
          <w:tcPr>
            <w:tcW w:w="0" w:type="auto"/>
            <w:hideMark/>
          </w:tcPr>
          <w:p w14:paraId="5F9EA7B2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Ситуация (5-й день после консультации)</w:t>
            </w:r>
          </w:p>
        </w:tc>
        <w:tc>
          <w:tcPr>
            <w:tcW w:w="0" w:type="auto"/>
            <w:hideMark/>
          </w:tcPr>
          <w:p w14:paraId="649437F2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Рекомендуемый сценарий (что говорим)</w:t>
            </w:r>
          </w:p>
        </w:tc>
        <w:tc>
          <w:tcPr>
            <w:tcW w:w="0" w:type="auto"/>
            <w:hideMark/>
          </w:tcPr>
          <w:p w14:paraId="2533286A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/ следующий шаг</w:t>
            </w:r>
          </w:p>
        </w:tc>
        <w:tc>
          <w:tcPr>
            <w:tcW w:w="0" w:type="auto"/>
            <w:hideMark/>
          </w:tcPr>
          <w:p w14:paraId="36A23AC2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Примечания для профконсультанта</w:t>
            </w:r>
          </w:p>
        </w:tc>
      </w:tr>
      <w:tr w:rsidR="006E337D" w:rsidRPr="006E337D" w14:paraId="3D10F12B" w14:textId="77777777" w:rsidTr="006E337D">
        <w:tc>
          <w:tcPr>
            <w:tcW w:w="0" w:type="auto"/>
            <w:hideMark/>
          </w:tcPr>
          <w:p w14:paraId="1FE3F9C0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Базовое напоминание с опорой на консультацию</w:t>
            </w:r>
          </w:p>
        </w:tc>
        <w:tc>
          <w:tcPr>
            <w:tcW w:w="0" w:type="auto"/>
            <w:hideMark/>
          </w:tcPr>
          <w:p w14:paraId="07F0FF63" w14:textId="271FAD4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«[Имя], здравствуйте, это [Имя], профконсультант. На консультации договорились оформить заявление на профориентацию.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Возникли вопросы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? Если удобно,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можем сделать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вместе за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7 минут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и вы сразу получите доступ к следующему шагу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hideMark/>
          </w:tcPr>
          <w:p w14:paraId="43823B20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Вести к подаче «здесь и сейчас»</w:t>
            </w:r>
          </w:p>
        </w:tc>
        <w:tc>
          <w:tcPr>
            <w:tcW w:w="0" w:type="auto"/>
            <w:hideMark/>
          </w:tcPr>
          <w:p w14:paraId="7623235F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Коротко напомните ценность: личный план, доступ к стажировкам/навыкам</w:t>
            </w:r>
          </w:p>
        </w:tc>
      </w:tr>
      <w:tr w:rsidR="006E337D" w:rsidRPr="006E337D" w14:paraId="6224DB6A" w14:textId="77777777" w:rsidTr="006E337D">
        <w:tc>
          <w:tcPr>
            <w:tcW w:w="0" w:type="auto"/>
            <w:hideMark/>
          </w:tcPr>
          <w:p w14:paraId="478CFF69" w14:textId="6BCD5630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«Хочу ещ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раз понять, зачем это»</w:t>
            </w:r>
          </w:p>
        </w:tc>
        <w:tc>
          <w:tcPr>
            <w:tcW w:w="0" w:type="auto"/>
            <w:hideMark/>
          </w:tcPr>
          <w:p w14:paraId="072F4BCB" w14:textId="3B94C228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«Коротко: после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карьерный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план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дает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быстрые входы в стажировки/</w:t>
            </w:r>
            <w:proofErr w:type="spell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навыковые</w:t>
            </w:r>
            <w:proofErr w:type="spell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сервисы. Закрепим результат: оформим сейчас или в удобное окно сегодня?»</w:t>
            </w:r>
          </w:p>
        </w:tc>
        <w:tc>
          <w:tcPr>
            <w:tcW w:w="0" w:type="auto"/>
            <w:hideMark/>
          </w:tcPr>
          <w:p w14:paraId="3C7B6CC2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Перевести интерес в действие</w:t>
            </w:r>
          </w:p>
        </w:tc>
        <w:tc>
          <w:tcPr>
            <w:tcW w:w="0" w:type="auto"/>
            <w:hideMark/>
          </w:tcPr>
          <w:p w14:paraId="6608294A" w14:textId="6E28DD8A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2 выгоды → сразу к выбору действия</w:t>
            </w:r>
          </w:p>
        </w:tc>
      </w:tr>
      <w:tr w:rsidR="006E337D" w:rsidRPr="006E337D" w14:paraId="01838A2B" w14:textId="77777777" w:rsidTr="006E337D">
        <w:tc>
          <w:tcPr>
            <w:tcW w:w="0" w:type="auto"/>
            <w:hideMark/>
          </w:tcPr>
          <w:p w14:paraId="3B02620D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«Жду идеального времени»</w:t>
            </w:r>
          </w:p>
        </w:tc>
        <w:tc>
          <w:tcPr>
            <w:tcW w:w="0" w:type="auto"/>
            <w:hideMark/>
          </w:tcPr>
          <w:p w14:paraId="65785FD1" w14:textId="526472C8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«Чтобы не растягивать, предлагаю принцип одного шага: 5–7 минут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и вопрос закрыт. Бер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м сейчас или [время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] сегодня?»</w:t>
            </w:r>
          </w:p>
        </w:tc>
        <w:tc>
          <w:tcPr>
            <w:tcW w:w="0" w:type="auto"/>
            <w:hideMark/>
          </w:tcPr>
          <w:p w14:paraId="5600BF9F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Подача сейчас / слот сегодня</w:t>
            </w:r>
          </w:p>
        </w:tc>
        <w:tc>
          <w:tcPr>
            <w:tcW w:w="0" w:type="auto"/>
            <w:hideMark/>
          </w:tcPr>
          <w:p w14:paraId="75C429C6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Нормализуйте «маленький шаг»</w:t>
            </w:r>
          </w:p>
        </w:tc>
      </w:tr>
      <w:tr w:rsidR="006E337D" w:rsidRPr="006E337D" w14:paraId="092E2824" w14:textId="77777777" w:rsidTr="006E337D">
        <w:tc>
          <w:tcPr>
            <w:tcW w:w="0" w:type="auto"/>
            <w:hideMark/>
          </w:tcPr>
          <w:p w14:paraId="2E584334" w14:textId="3A4C580B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л в детали сервисов до подачи</w:t>
            </w:r>
          </w:p>
        </w:tc>
        <w:tc>
          <w:tcPr>
            <w:tcW w:w="0" w:type="auto"/>
            <w:hideMark/>
          </w:tcPr>
          <w:p w14:paraId="0B16E27C" w14:textId="61FD555C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«Подбор сервисов сделаю сразу после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так быстрее добер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мся до 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нужного</w:t>
            </w:r>
            <w:proofErr w:type="gram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. Оформим сейчас?»</w:t>
            </w:r>
          </w:p>
        </w:tc>
        <w:tc>
          <w:tcPr>
            <w:tcW w:w="0" w:type="auto"/>
            <w:hideMark/>
          </w:tcPr>
          <w:p w14:paraId="07FB5DB2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Не отвлекаться; довести до подачи</w:t>
            </w:r>
          </w:p>
        </w:tc>
        <w:tc>
          <w:tcPr>
            <w:tcW w:w="0" w:type="auto"/>
            <w:hideMark/>
          </w:tcPr>
          <w:p w14:paraId="514618B1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Закрывайте «сначала оформить, потом выбирать»</w:t>
            </w:r>
          </w:p>
        </w:tc>
      </w:tr>
      <w:tr w:rsidR="006E337D" w:rsidRPr="006E337D" w14:paraId="27D3F68B" w14:textId="77777777" w:rsidTr="006E337D">
        <w:tc>
          <w:tcPr>
            <w:tcW w:w="0" w:type="auto"/>
            <w:hideMark/>
          </w:tcPr>
          <w:p w14:paraId="4AC6A32D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Предпочитает очно</w:t>
            </w:r>
          </w:p>
        </w:tc>
        <w:tc>
          <w:tcPr>
            <w:tcW w:w="0" w:type="auto"/>
            <w:hideMark/>
          </w:tcPr>
          <w:p w14:paraId="416ED4BB" w14:textId="4D50B0F9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«Ок. Оформим заявление сейчас, а дальше подбер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м очный формат активности/встреч. Так быстрее включимся в маршрут. Готовы?»</w:t>
            </w:r>
          </w:p>
        </w:tc>
        <w:tc>
          <w:tcPr>
            <w:tcW w:w="0" w:type="auto"/>
            <w:hideMark/>
          </w:tcPr>
          <w:p w14:paraId="53E3EC8A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Подача сейчас, потом офлайн-опции</w:t>
            </w:r>
          </w:p>
        </w:tc>
        <w:tc>
          <w:tcPr>
            <w:tcW w:w="0" w:type="auto"/>
            <w:hideMark/>
          </w:tcPr>
          <w:p w14:paraId="69F64578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Не уводите в долгий поиск дат до подачи</w:t>
            </w:r>
          </w:p>
        </w:tc>
      </w:tr>
      <w:tr w:rsidR="006E337D" w:rsidRPr="006E337D" w14:paraId="6D4FEBAF" w14:textId="77777777" w:rsidTr="006E337D">
        <w:tc>
          <w:tcPr>
            <w:tcW w:w="0" w:type="auto"/>
            <w:hideMark/>
          </w:tcPr>
          <w:p w14:paraId="44D71A4B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«Мы уже делали часть шагов»</w:t>
            </w:r>
          </w:p>
        </w:tc>
        <w:tc>
          <w:tcPr>
            <w:tcW w:w="0" w:type="auto"/>
            <w:hideMark/>
          </w:tcPr>
          <w:p w14:paraId="0B188FFB" w14:textId="06085994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«Отлично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283E"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осталось буквально пару кликов. Давайте довед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м до результата сейчас?»</w:t>
            </w:r>
          </w:p>
        </w:tc>
        <w:tc>
          <w:tcPr>
            <w:tcW w:w="0" w:type="auto"/>
            <w:hideMark/>
          </w:tcPr>
          <w:p w14:paraId="485856C4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Довести до подачи</w:t>
            </w:r>
          </w:p>
        </w:tc>
        <w:tc>
          <w:tcPr>
            <w:tcW w:w="0" w:type="auto"/>
            <w:hideMark/>
          </w:tcPr>
          <w:p w14:paraId="00057B18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Эффект «закончить 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начатое</w:t>
            </w:r>
            <w:proofErr w:type="gram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337D" w:rsidRPr="006E337D" w14:paraId="1257D5EB" w14:textId="77777777" w:rsidTr="006E337D">
        <w:tc>
          <w:tcPr>
            <w:tcW w:w="0" w:type="auto"/>
            <w:hideMark/>
          </w:tcPr>
          <w:p w14:paraId="2E11799C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Финализируем</w:t>
            </w:r>
            <w:proofErr w:type="spell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«здесь и сейчас»</w:t>
            </w:r>
          </w:p>
        </w:tc>
        <w:tc>
          <w:tcPr>
            <w:tcW w:w="0" w:type="auto"/>
            <w:hideMark/>
          </w:tcPr>
          <w:p w14:paraId="6F731FA0" w14:textId="6F205493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«Тогда ид</w:t>
            </w:r>
            <w:r w:rsidR="00586F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м по шагам: </w:t>
            </w:r>
            <w:proofErr w:type="spell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Все сервисы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Меры поддержки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рофориентация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. Я на линии и подсказываю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hideMark/>
          </w:tcPr>
          <w:p w14:paraId="2E9121AE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Подать заявление в звонке</w:t>
            </w:r>
          </w:p>
        </w:tc>
        <w:tc>
          <w:tcPr>
            <w:tcW w:w="0" w:type="auto"/>
            <w:hideMark/>
          </w:tcPr>
          <w:p w14:paraId="10C5E110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Говорите спокойно, шаг за шагом</w:t>
            </w:r>
          </w:p>
        </w:tc>
      </w:tr>
      <w:tr w:rsidR="006E337D" w:rsidRPr="006E337D" w14:paraId="605860FB" w14:textId="77777777" w:rsidTr="006E337D">
        <w:tc>
          <w:tcPr>
            <w:tcW w:w="0" w:type="auto"/>
            <w:hideMark/>
          </w:tcPr>
          <w:p w14:paraId="4EB64733" w14:textId="7315FDBC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Если «сейчас не могу»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283E"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только с окном</w:t>
            </w:r>
          </w:p>
        </w:tc>
        <w:tc>
          <w:tcPr>
            <w:tcW w:w="0" w:type="auto"/>
            <w:hideMark/>
          </w:tcPr>
          <w:p w14:paraId="41D65D86" w14:textId="71C63484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Окей</w:t>
            </w:r>
            <w:proofErr w:type="spell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. Фиксируем короткое окно: [дата, время]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283E"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оформим вместе за 7 минут. Подтверждаете?»</w:t>
            </w:r>
          </w:p>
        </w:tc>
        <w:tc>
          <w:tcPr>
            <w:tcW w:w="0" w:type="auto"/>
            <w:hideMark/>
          </w:tcPr>
          <w:p w14:paraId="57CEAA08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Забронировать микро-слот</w:t>
            </w:r>
          </w:p>
        </w:tc>
        <w:tc>
          <w:tcPr>
            <w:tcW w:w="0" w:type="auto"/>
            <w:hideMark/>
          </w:tcPr>
          <w:p w14:paraId="2E5DD245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Всегда фиксируйте дату/время</w:t>
            </w:r>
          </w:p>
        </w:tc>
      </w:tr>
      <w:tr w:rsidR="006E337D" w:rsidRPr="006E337D" w14:paraId="21076FE7" w14:textId="77777777" w:rsidTr="006E337D">
        <w:tc>
          <w:tcPr>
            <w:tcW w:w="0" w:type="auto"/>
            <w:hideMark/>
          </w:tcPr>
          <w:p w14:paraId="398D54B3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Мягкое закрытие и опора</w:t>
            </w:r>
          </w:p>
        </w:tc>
        <w:tc>
          <w:tcPr>
            <w:tcW w:w="0" w:type="auto"/>
            <w:hideMark/>
          </w:tcPr>
          <w:p w14:paraId="7DF736DB" w14:textId="6D1B4FF6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«Резюмирую: [действие]. Я зафиксирова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а). Номер записи/обращения</w:t>
            </w:r>
            <w:proofErr w:type="gramStart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End"/>
            <w:r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Если что </w:t>
            </w:r>
            <w:r w:rsidR="004C2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283E"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на связи.»</w:t>
            </w:r>
          </w:p>
        </w:tc>
        <w:tc>
          <w:tcPr>
            <w:tcW w:w="0" w:type="auto"/>
            <w:hideMark/>
          </w:tcPr>
          <w:p w14:paraId="10007BFA" w14:textId="77777777" w:rsidR="006E337D" w:rsidRPr="006E337D" w:rsidRDefault="006E337D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D">
              <w:rPr>
                <w:rFonts w:ascii="Times New Roman" w:hAnsi="Times New Roman" w:cs="Times New Roman"/>
                <w:sz w:val="24"/>
                <w:szCs w:val="24"/>
              </w:rPr>
              <w:t>Подтвердить исход, снизить тревогу</w:t>
            </w:r>
          </w:p>
        </w:tc>
        <w:tc>
          <w:tcPr>
            <w:tcW w:w="0" w:type="auto"/>
            <w:hideMark/>
          </w:tcPr>
          <w:p w14:paraId="7DA0E894" w14:textId="54192698" w:rsidR="006E337D" w:rsidRPr="006E337D" w:rsidRDefault="004C283E" w:rsidP="006E33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37D"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337D" w:rsidRPr="006E337D">
              <w:rPr>
                <w:rFonts w:ascii="Times New Roman" w:hAnsi="Times New Roman" w:cs="Times New Roman"/>
                <w:sz w:val="24"/>
                <w:szCs w:val="24"/>
              </w:rPr>
              <w:t>обязателен</w:t>
            </w:r>
            <w:proofErr w:type="gramEnd"/>
            <w:r w:rsidR="006E337D" w:rsidRPr="006E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37D" w:rsidRPr="006E337D">
              <w:rPr>
                <w:rFonts w:ascii="Times New Roman" w:hAnsi="Times New Roman" w:cs="Times New Roman"/>
                <w:sz w:val="24"/>
                <w:szCs w:val="24"/>
              </w:rPr>
              <w:t>для клиента и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</w:tr>
    </w:tbl>
    <w:p w14:paraId="6D10B893" w14:textId="77777777" w:rsidR="006E337D" w:rsidRPr="00876511" w:rsidRDefault="006E337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337D" w:rsidRPr="00876511" w:rsidSect="008765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CB"/>
    <w:rsid w:val="00150FCB"/>
    <w:rsid w:val="00162FF5"/>
    <w:rsid w:val="00194693"/>
    <w:rsid w:val="004A2609"/>
    <w:rsid w:val="004C283E"/>
    <w:rsid w:val="00586F39"/>
    <w:rsid w:val="006E337D"/>
    <w:rsid w:val="00861243"/>
    <w:rsid w:val="00876511"/>
    <w:rsid w:val="00A10A3D"/>
    <w:rsid w:val="00CD2125"/>
    <w:rsid w:val="00F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1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F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F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F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F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F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F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F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F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F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F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М</dc:creator>
  <cp:keywords/>
  <dc:description/>
  <cp:lastModifiedBy>Svetlana</cp:lastModifiedBy>
  <cp:revision>4</cp:revision>
  <dcterms:created xsi:type="dcterms:W3CDTF">2025-09-24T07:28:00Z</dcterms:created>
  <dcterms:modified xsi:type="dcterms:W3CDTF">2026-02-13T12:33:00Z</dcterms:modified>
</cp:coreProperties>
</file>