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621C" w14:textId="6A61A972" w:rsidR="00AC7CEC" w:rsidRPr="0088322E" w:rsidRDefault="0088322E" w:rsidP="00883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22E">
        <w:rPr>
          <w:rFonts w:ascii="Times New Roman" w:hAnsi="Times New Roman" w:cs="Times New Roman"/>
          <w:b/>
          <w:sz w:val="24"/>
          <w:szCs w:val="24"/>
        </w:rPr>
        <w:t xml:space="preserve">Комплект </w:t>
      </w:r>
      <w:r>
        <w:rPr>
          <w:rFonts w:ascii="Times New Roman" w:hAnsi="Times New Roman" w:cs="Times New Roman"/>
          <w:b/>
          <w:sz w:val="24"/>
          <w:szCs w:val="24"/>
        </w:rPr>
        <w:t xml:space="preserve">рекомендуемых </w:t>
      </w:r>
      <w:r w:rsidRPr="0088322E">
        <w:rPr>
          <w:rFonts w:ascii="Times New Roman" w:hAnsi="Times New Roman" w:cs="Times New Roman"/>
          <w:b/>
          <w:sz w:val="24"/>
          <w:szCs w:val="24"/>
        </w:rPr>
        <w:t xml:space="preserve">скриптов исходящих звонков ЦЗН студентам для реализации дистанционной модели предоставления МГП по профориентации </w:t>
      </w:r>
      <w:bookmarkStart w:id="0" w:name="_GoBack"/>
      <w:bookmarkEnd w:id="0"/>
    </w:p>
    <w:p w14:paraId="6CC9CE05" w14:textId="77777777" w:rsidR="0088322E" w:rsidRPr="009210F9" w:rsidRDefault="0088322E" w:rsidP="008832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>Скрипт 1. Первичный исходящий звонок (после подачи заявления на МГП по профессиональной ориентации)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88322E" w14:paraId="61B40548" w14:textId="77777777" w:rsidTr="009210F9">
        <w:trPr>
          <w:trHeight w:val="697"/>
        </w:trPr>
        <w:tc>
          <w:tcPr>
            <w:tcW w:w="2376" w:type="dxa"/>
            <w:vAlign w:val="center"/>
          </w:tcPr>
          <w:p w14:paraId="14F18DC8" w14:textId="77777777" w:rsidR="009210F9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1D8DDCB" w14:textId="77777777" w:rsidR="009210F9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47C167B2" w14:textId="77777777" w:rsidR="0088322E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8322E" w14:paraId="1C09969F" w14:textId="77777777" w:rsidTr="0088322E">
        <w:tc>
          <w:tcPr>
            <w:tcW w:w="2376" w:type="dxa"/>
          </w:tcPr>
          <w:p w14:paraId="523B9164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Представиться и проверить, удобно ли говорить</w:t>
            </w:r>
          </w:p>
        </w:tc>
        <w:tc>
          <w:tcPr>
            <w:tcW w:w="4004" w:type="dxa"/>
          </w:tcPr>
          <w:p w14:paraId="52459B4B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536370A6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Работа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E5796E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удобно сейчас говорить?</w:t>
            </w:r>
          </w:p>
        </w:tc>
        <w:tc>
          <w:tcPr>
            <w:tcW w:w="3191" w:type="dxa"/>
          </w:tcPr>
          <w:p w14:paraId="067044BC" w14:textId="77777777" w:rsidR="0088322E" w:rsidRDefault="0088322E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Фиксируем согласие на разговор. Если неудобно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еренос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им разговор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22E" w14:paraId="463A955E" w14:textId="77777777" w:rsidTr="0088322E">
        <w:tc>
          <w:tcPr>
            <w:tcW w:w="2376" w:type="dxa"/>
          </w:tcPr>
          <w:p w14:paraId="36E41FB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Обозначить цель звонка</w:t>
            </w:r>
          </w:p>
        </w:tc>
        <w:tc>
          <w:tcPr>
            <w:tcW w:w="4004" w:type="dxa"/>
          </w:tcPr>
          <w:p w14:paraId="68A0792E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Звоню по вашему заявлению на МГП по профориентации. В 2025 году мера доступна полностью дистанционно.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отко согласуем дальнейшие шаги.</w:t>
            </w:r>
          </w:p>
        </w:tc>
        <w:tc>
          <w:tcPr>
            <w:tcW w:w="3191" w:type="dxa"/>
          </w:tcPr>
          <w:p w14:paraId="6F55B62B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Кратко и по делу; не уходим в детали до подтверждения контакта.</w:t>
            </w:r>
          </w:p>
        </w:tc>
      </w:tr>
      <w:tr w:rsidR="008A4E82" w14:paraId="1FAC3078" w14:textId="77777777" w:rsidTr="0088322E">
        <w:tc>
          <w:tcPr>
            <w:tcW w:w="2376" w:type="dxa"/>
          </w:tcPr>
          <w:p w14:paraId="508119D4" w14:textId="3496C6EE" w:rsidR="008A4E82" w:rsidRPr="0088322E" w:rsidRDefault="008A4E82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ервичное </w:t>
            </w:r>
            <w:r w:rsidRPr="008A4E82">
              <w:rPr>
                <w:rFonts w:ascii="Times New Roman" w:hAnsi="Times New Roman" w:cs="Times New Roman"/>
                <w:sz w:val="24"/>
                <w:szCs w:val="24"/>
              </w:rPr>
              <w:t>снятие клиентского запроса</w:t>
            </w:r>
          </w:p>
        </w:tc>
        <w:tc>
          <w:tcPr>
            <w:tcW w:w="4004" w:type="dxa"/>
          </w:tcPr>
          <w:p w14:paraId="03C8BC53" w14:textId="6A70BA4B" w:rsidR="00F0119C" w:rsidRPr="0088322E" w:rsidRDefault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  <w:szCs w:val="24"/>
              </w:rPr>
              <w:t>Подскажите, пожалуйста, вы раньше обращались в центр занятости или это ваше первое обращение?</w:t>
            </w:r>
          </w:p>
        </w:tc>
        <w:tc>
          <w:tcPr>
            <w:tcW w:w="3191" w:type="dxa"/>
          </w:tcPr>
          <w:p w14:paraId="66554509" w14:textId="4AF61017" w:rsidR="00F0119C" w:rsidRDefault="0014516F" w:rsidP="0014516F">
            <w:pPr>
              <w:pStyle w:val="af"/>
              <w:spacing w:before="0" w:beforeAutospacing="0" w:after="0" w:afterAutospacing="0"/>
            </w:pPr>
            <w:r>
              <w:t>Е</w:t>
            </w:r>
            <w:r w:rsidR="00F0119C">
              <w:t xml:space="preserve">сли </w:t>
            </w:r>
            <w:r w:rsidR="00F0119C" w:rsidRPr="0014516F">
              <w:rPr>
                <w:rStyle w:val="af0"/>
                <w:b w:val="0"/>
              </w:rPr>
              <w:t>обращался</w:t>
            </w:r>
            <w:r w:rsidR="00F0119C">
              <w:t>:</w:t>
            </w:r>
          </w:p>
          <w:p w14:paraId="70464E4C" w14:textId="77777777" w:rsidR="00F0119C" w:rsidRDefault="00F0119C" w:rsidP="0014516F">
            <w:pPr>
              <w:pStyle w:val="af"/>
              <w:spacing w:before="0" w:beforeAutospacing="0"/>
            </w:pPr>
            <w:r>
              <w:t>«Что из сервисов или мер поддержки вы уже знаете или чем уже пользовались?»</w:t>
            </w:r>
          </w:p>
          <w:p w14:paraId="5436A641" w14:textId="0539B068" w:rsidR="00F0119C" w:rsidRDefault="0014516F" w:rsidP="0014516F">
            <w:pPr>
              <w:pStyle w:val="af"/>
              <w:spacing w:after="0" w:afterAutospacing="0"/>
            </w:pPr>
            <w:r>
              <w:t>Е</w:t>
            </w:r>
            <w:r w:rsidR="00F0119C">
              <w:t xml:space="preserve">сли </w:t>
            </w:r>
            <w:r w:rsidR="00F0119C" w:rsidRPr="0014516F">
              <w:rPr>
                <w:rStyle w:val="af0"/>
                <w:b w:val="0"/>
              </w:rPr>
              <w:t>не обращался</w:t>
            </w:r>
            <w:r w:rsidR="00F0119C">
              <w:t>:</w:t>
            </w:r>
          </w:p>
          <w:p w14:paraId="46ED7B9E" w14:textId="39D8CB0F" w:rsidR="00F0119C" w:rsidRPr="0088322E" w:rsidRDefault="00F0119C" w:rsidP="0014516F">
            <w:pPr>
              <w:pStyle w:val="af"/>
              <w:spacing w:before="0" w:beforeAutospacing="0"/>
            </w:pPr>
            <w:r>
              <w:t>«Тогда я коротко расскажу, какие форматы помощи сейчас доступны для студентов, а вы скажете, что из этого вам может быть полезно».</w:t>
            </w:r>
          </w:p>
        </w:tc>
      </w:tr>
      <w:tr w:rsidR="0088322E" w14:paraId="11603A6F" w14:textId="77777777" w:rsidTr="0088322E">
        <w:tc>
          <w:tcPr>
            <w:tcW w:w="2376" w:type="dxa"/>
          </w:tcPr>
          <w:p w14:paraId="2BCC3DCB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Объяснить маршрут (этапы)</w:t>
            </w:r>
          </w:p>
        </w:tc>
        <w:tc>
          <w:tcPr>
            <w:tcW w:w="4004" w:type="dxa"/>
          </w:tcPr>
          <w:p w14:paraId="556B523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Этапы: </w:t>
            </w:r>
          </w:p>
          <w:p w14:paraId="657E5A15" w14:textId="42704818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короткая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Траектория профессиональной 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(ВКС/телефон)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>, включая определение ситуации с поиском будущего места работы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52D7AF" w14:textId="76ABDAAB" w:rsidR="0088322E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) формируем План карьерного развития (ПКР) и фиксируем его в заключении по сервису; </w:t>
            </w:r>
          </w:p>
          <w:p w14:paraId="7429184E" w14:textId="66B32C9E" w:rsidR="0088322E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>) приглашаем на дистанционные сервисы из ПКР</w:t>
            </w:r>
          </w:p>
        </w:tc>
        <w:tc>
          <w:tcPr>
            <w:tcW w:w="3191" w:type="dxa"/>
          </w:tcPr>
          <w:p w14:paraId="35192827" w14:textId="6B2C6040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Важно сразу 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«результат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16F">
              <w:rPr>
                <w:rFonts w:ascii="Times New Roman" w:hAnsi="Times New Roman" w:cs="Times New Roman"/>
                <w:sz w:val="24"/>
                <w:szCs w:val="24"/>
              </w:rPr>
              <w:t xml:space="preserve">план карьерного развития (далее –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ПКР</w:t>
            </w:r>
            <w:r w:rsidR="00145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последующие шаги.</w:t>
            </w:r>
          </w:p>
          <w:p w14:paraId="67967054" w14:textId="637BDB64" w:rsidR="00815C0B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определением ситуации с поиском будущего места работы понимается оценка риска нетрудоустройства.</w:t>
            </w:r>
          </w:p>
        </w:tc>
      </w:tr>
      <w:tr w:rsidR="0088322E" w14:paraId="40581A67" w14:textId="77777777" w:rsidTr="0088322E">
        <w:tc>
          <w:tcPr>
            <w:tcW w:w="2376" w:type="dxa"/>
          </w:tcPr>
          <w:p w14:paraId="33AE67BA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Предложить пройти оценку риска</w:t>
            </w:r>
          </w:p>
        </w:tc>
        <w:tc>
          <w:tcPr>
            <w:tcW w:w="4004" w:type="dxa"/>
          </w:tcPr>
          <w:p w14:paraId="44CE1546" w14:textId="0E599F36" w:rsidR="0088322E" w:rsidRDefault="00815C0B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на определение ситуации с поиском работы займет</w:t>
            </w:r>
            <w:r w:rsidR="0088322E">
              <w:rPr>
                <w:rFonts w:ascii="Times New Roman" w:hAnsi="Times New Roman" w:cs="Times New Roman"/>
                <w:sz w:val="24"/>
                <w:szCs w:val="24"/>
              </w:rPr>
              <w:t xml:space="preserve"> около 5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минут. Готовы пройти сейчас по телефону/ВКС или отправить вам ссылку, чтобы пройти самостоятельно до нашей беседы</w:t>
            </w:r>
            <w:r w:rsidR="0088322E">
              <w:rPr>
                <w:rFonts w:ascii="Times New Roman" w:hAnsi="Times New Roman" w:cs="Times New Roman"/>
                <w:sz w:val="24"/>
                <w:szCs w:val="24"/>
              </w:rPr>
              <w:t xml:space="preserve"> (если в субъекте реализовано заполнение типовой анкеты в онлайн-формате)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3112FBF1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Если «сейчас» - плавно задаем вопросы. Если «самостоятельно» - договоримся о сроке (дата/время) и </w:t>
            </w:r>
            <w:proofErr w:type="spell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каналe</w:t>
            </w:r>
            <w:proofErr w:type="spellEnd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E3D" w:rsidRPr="00F42E3D">
              <w:rPr>
                <w:rFonts w:ascii="Times New Roman" w:hAnsi="Times New Roman" w:cs="Times New Roman"/>
                <w:sz w:val="24"/>
                <w:szCs w:val="24"/>
              </w:rPr>
              <w:t>отправки анкеты (мессенджеры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/почта).</w:t>
            </w:r>
          </w:p>
        </w:tc>
      </w:tr>
      <w:tr w:rsidR="0088322E" w14:paraId="59B7474C" w14:textId="77777777" w:rsidTr="0088322E">
        <w:tc>
          <w:tcPr>
            <w:tcW w:w="2376" w:type="dxa"/>
          </w:tcPr>
          <w:p w14:paraId="0EF9B0B2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Согласовать формат и слот беседы «Траектория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ориентации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4" w:type="dxa"/>
          </w:tcPr>
          <w:p w14:paraId="1BFC56E3" w14:textId="77777777" w:rsidR="0088322E" w:rsidRDefault="0088322E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те ВКС с видео или телефонный звонок? Предлагаю 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3A9DFB1C" w14:textId="2FAA264D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выборе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ВКС сообщаем: за час прид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т ссылка и инструкция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подключения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; при сбое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перезваниваем.</w:t>
            </w:r>
          </w:p>
        </w:tc>
      </w:tr>
      <w:tr w:rsidR="0088322E" w14:paraId="0093A9AB" w14:textId="77777777" w:rsidTr="0088322E">
        <w:tc>
          <w:tcPr>
            <w:tcW w:w="2376" w:type="dxa"/>
          </w:tcPr>
          <w:p w14:paraId="67371E8D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Пояснить про ПКР и заключение</w:t>
            </w:r>
          </w:p>
        </w:tc>
        <w:tc>
          <w:tcPr>
            <w:tcW w:w="4004" w:type="dxa"/>
          </w:tcPr>
          <w:p w14:paraId="489BEF4C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По итогам беседы собер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м ваш ПКР и направим заключение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«Работа России»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и на почту.</w:t>
            </w:r>
          </w:p>
        </w:tc>
        <w:tc>
          <w:tcPr>
            <w:tcW w:w="3191" w:type="dxa"/>
          </w:tcPr>
          <w:p w14:paraId="21381BEA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Уточняем, что на основе ПКР приглашаем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дистанционные сервисы.</w:t>
            </w:r>
          </w:p>
        </w:tc>
      </w:tr>
      <w:tr w:rsidR="0088322E" w14:paraId="72576C5E" w14:textId="77777777" w:rsidTr="0088322E">
        <w:tc>
          <w:tcPr>
            <w:tcW w:w="2376" w:type="dxa"/>
          </w:tcPr>
          <w:p w14:paraId="3BE0A77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Уточнить контакты и уведомления</w:t>
            </w:r>
          </w:p>
        </w:tc>
        <w:tc>
          <w:tcPr>
            <w:tcW w:w="4004" w:type="dxa"/>
          </w:tcPr>
          <w:p w14:paraId="348454DF" w14:textId="77777777" w:rsidR="0088322E" w:rsidRDefault="0088322E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записал(а)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? Удобный мессенджер для напоминаний </w:t>
            </w:r>
            <w:r w:rsidR="009210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53B8C481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делаем отметку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в каналах связи.</w:t>
            </w:r>
          </w:p>
        </w:tc>
      </w:tr>
      <w:tr w:rsidR="0088322E" w14:paraId="78354024" w14:textId="77777777" w:rsidTr="0088322E">
        <w:tc>
          <w:tcPr>
            <w:tcW w:w="2376" w:type="dxa"/>
          </w:tcPr>
          <w:p w14:paraId="1EE53462" w14:textId="77777777" w:rsidR="0088322E" w:rsidRP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Резюмировать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</w:p>
        </w:tc>
        <w:tc>
          <w:tcPr>
            <w:tcW w:w="4004" w:type="dxa"/>
          </w:tcPr>
          <w:p w14:paraId="5A174C2C" w14:textId="2B72776C" w:rsidR="0088322E" w:rsidRPr="0088322E" w:rsidRDefault="00F42E3D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Итак: 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>короткую анкету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вы проходите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сейчас/до </w:t>
            </w:r>
            <w:proofErr w:type="spell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gram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, беседа по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ВКС/телефону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 Затем направлю заключение и приглашения на сервисы из ПКР.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верно?</w:t>
            </w:r>
          </w:p>
        </w:tc>
        <w:tc>
          <w:tcPr>
            <w:tcW w:w="3191" w:type="dxa"/>
          </w:tcPr>
          <w:p w14:paraId="4AD21325" w14:textId="77777777" w:rsidR="0088322E" w:rsidRPr="0088322E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Итоговая сверка, снижение риска неявки.</w:t>
            </w:r>
          </w:p>
        </w:tc>
      </w:tr>
      <w:tr w:rsidR="00F42E3D" w14:paraId="70C043B3" w14:textId="77777777" w:rsidTr="0088322E">
        <w:tc>
          <w:tcPr>
            <w:tcW w:w="2376" w:type="dxa"/>
          </w:tcPr>
          <w:p w14:paraId="2DEA8CC8" w14:textId="77777777" w:rsidR="00F42E3D" w:rsidRPr="0088322E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Завершить разговор</w:t>
            </w:r>
          </w:p>
        </w:tc>
        <w:tc>
          <w:tcPr>
            <w:tcW w:w="4004" w:type="dxa"/>
          </w:tcPr>
          <w:p w14:paraId="1A27971F" w14:textId="77777777" w:rsidR="00F42E3D" w:rsidRPr="00F42E3D" w:rsidRDefault="00F42E3D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Спасибо! До связи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 Хорошего дня!</w:t>
            </w:r>
          </w:p>
        </w:tc>
        <w:tc>
          <w:tcPr>
            <w:tcW w:w="3191" w:type="dxa"/>
          </w:tcPr>
          <w:p w14:paraId="7BDD3828" w14:textId="77777777" w:rsidR="00F42E3D" w:rsidRPr="00F42E3D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Не вешаем трубку раньше клиента.</w:t>
            </w:r>
          </w:p>
        </w:tc>
      </w:tr>
      <w:tr w:rsidR="00F42E3D" w14:paraId="43BDCC8D" w14:textId="77777777" w:rsidTr="0088322E">
        <w:tc>
          <w:tcPr>
            <w:tcW w:w="2376" w:type="dxa"/>
          </w:tcPr>
          <w:p w14:paraId="1AF21CE5" w14:textId="77777777" w:rsidR="00F42E3D" w:rsidRPr="00F42E3D" w:rsidRDefault="00F42E3D" w:rsidP="00883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b/>
                <w:sz w:val="24"/>
                <w:szCs w:val="24"/>
              </w:rPr>
              <w:t>Если неудобно говорить</w:t>
            </w:r>
          </w:p>
        </w:tc>
        <w:tc>
          <w:tcPr>
            <w:tcW w:w="4004" w:type="dxa"/>
          </w:tcPr>
          <w:p w14:paraId="554B4233" w14:textId="77777777" w:rsidR="00F42E3D" w:rsidRPr="00F42E3D" w:rsidRDefault="00F42E3D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Понимаю. Когда удобно перезвонить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до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или завтра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? Зафиксирую и перезвоню.</w:t>
            </w:r>
          </w:p>
        </w:tc>
        <w:tc>
          <w:tcPr>
            <w:tcW w:w="3191" w:type="dxa"/>
          </w:tcPr>
          <w:p w14:paraId="43378388" w14:textId="77777777" w:rsidR="00F42E3D" w:rsidRPr="00F42E3D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Ставим напоминание; подтверждаем канал.</w:t>
            </w:r>
          </w:p>
        </w:tc>
      </w:tr>
      <w:tr w:rsidR="00F42E3D" w14:paraId="25845D17" w14:textId="77777777" w:rsidTr="0088322E">
        <w:tc>
          <w:tcPr>
            <w:tcW w:w="2376" w:type="dxa"/>
          </w:tcPr>
          <w:p w14:paraId="635D1663" w14:textId="77777777" w:rsidR="00F42E3D" w:rsidRPr="00F42E3D" w:rsidRDefault="00F42E3D" w:rsidP="00883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 ответа / занято</w:t>
            </w:r>
          </w:p>
        </w:tc>
        <w:tc>
          <w:tcPr>
            <w:tcW w:w="4004" w:type="dxa"/>
          </w:tcPr>
          <w:p w14:paraId="0530B3A7" w14:textId="77777777" w:rsidR="00F42E3D" w:rsidRPr="00F42E3D" w:rsidRDefault="00F42E3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5BD">
              <w:rPr>
                <w:rFonts w:ascii="Times New Roman" w:hAnsi="Times New Roman" w:cs="Times New Roman"/>
                <w:sz w:val="24"/>
                <w:szCs w:val="24"/>
              </w:rPr>
              <w:t>3 попытки с интервалами: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«дублирующее СМС/письмо»</w:t>
            </w:r>
          </w:p>
        </w:tc>
        <w:tc>
          <w:tcPr>
            <w:tcW w:w="3191" w:type="dxa"/>
          </w:tcPr>
          <w:p w14:paraId="3868BF6C" w14:textId="77777777" w:rsidR="00F42E3D" w:rsidRPr="00F42E3D" w:rsidRDefault="00F42E3D" w:rsidP="00F4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клиенте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фиксируем попытки, комментарии, следующий шаг.</w:t>
            </w:r>
          </w:p>
        </w:tc>
      </w:tr>
      <w:tr w:rsidR="004977D7" w14:paraId="2F23ED69" w14:textId="77777777" w:rsidTr="0088322E">
        <w:tc>
          <w:tcPr>
            <w:tcW w:w="2376" w:type="dxa"/>
          </w:tcPr>
          <w:p w14:paraId="61F40070" w14:textId="6A3EE155" w:rsidR="004977D7" w:rsidRPr="005175BD" w:rsidRDefault="004977D7" w:rsidP="00F0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студент не помнит </w:t>
            </w:r>
            <w:r w:rsidR="005175BD" w:rsidRPr="005175BD">
              <w:rPr>
                <w:rFonts w:ascii="Times New Roman" w:hAnsi="Times New Roman" w:cs="Times New Roman"/>
                <w:b/>
                <w:sz w:val="24"/>
                <w:szCs w:val="24"/>
              </w:rPr>
              <w:t>про заявление</w:t>
            </w:r>
            <w:r w:rsidR="00EE7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119C">
              <w:rPr>
                <w:rFonts w:ascii="Times New Roman" w:hAnsi="Times New Roman" w:cs="Times New Roman"/>
                <w:b/>
                <w:sz w:val="24"/>
                <w:szCs w:val="24"/>
              </w:rPr>
              <w:t>(забыл, что направил его в ЦЗН)</w:t>
            </w:r>
          </w:p>
        </w:tc>
        <w:tc>
          <w:tcPr>
            <w:tcW w:w="4004" w:type="dxa"/>
          </w:tcPr>
          <w:p w14:paraId="68C1B4A8" w14:textId="207559A2" w:rsidR="004977D7" w:rsidRPr="005175BD" w:rsidRDefault="005175BD" w:rsidP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>Понимаю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>, сейчас столько электронных сервисов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. Заявку 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могли оформить через личный кабинет портала «Работа России» </w:t>
            </w:r>
            <w:r w:rsidR="004977D7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или из уведомления на портале Госуслуг. 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Тогда сейчас не буду озвучивать детали. Могу отправить сообщение на почту 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>с официального электронного адреса Кадрового центра «Работа России» с информацией на портал, на котором будет вся информация по Вашему заявлению.</w:t>
            </w:r>
          </w:p>
        </w:tc>
        <w:tc>
          <w:tcPr>
            <w:tcW w:w="3191" w:type="dxa"/>
          </w:tcPr>
          <w:p w14:paraId="6A3C876A" w14:textId="77777777" w:rsidR="004977D7" w:rsidRPr="005175BD" w:rsidRDefault="005175B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>Проверка перед обсуждением персональных деталей через альтернативный канал связи.</w:t>
            </w:r>
          </w:p>
        </w:tc>
      </w:tr>
      <w:tr w:rsidR="004977D7" w14:paraId="188A3CCF" w14:textId="77777777" w:rsidTr="0088322E">
        <w:tc>
          <w:tcPr>
            <w:tcW w:w="2376" w:type="dxa"/>
          </w:tcPr>
          <w:p w14:paraId="1057B14F" w14:textId="77777777" w:rsidR="004977D7" w:rsidRPr="004977D7" w:rsidRDefault="004977D7" w:rsidP="008832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b/>
                <w:sz w:val="24"/>
                <w:szCs w:val="24"/>
              </w:rPr>
              <w:t>Неправильный номер / третье лицо взяло трубку</w:t>
            </w:r>
          </w:p>
        </w:tc>
        <w:tc>
          <w:tcPr>
            <w:tcW w:w="4004" w:type="dxa"/>
          </w:tcPr>
          <w:p w14:paraId="0F39E737" w14:textId="77777777" w:rsidR="004977D7" w:rsidRPr="004977D7" w:rsidRDefault="004977D7" w:rsidP="005175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Благодарю. Вероятно, номер указан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абонентом. Завершу звонок и направлю письмо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почту.</w:t>
            </w:r>
          </w:p>
        </w:tc>
        <w:tc>
          <w:tcPr>
            <w:tcW w:w="3191" w:type="dxa"/>
          </w:tcPr>
          <w:p w14:paraId="3B67CF58" w14:textId="77777777" w:rsidR="004977D7" w:rsidRPr="004977D7" w:rsidRDefault="004977D7" w:rsidP="00497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Не раскрываем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третьим лицам.</w:t>
            </w:r>
          </w:p>
        </w:tc>
      </w:tr>
      <w:tr w:rsidR="00996D98" w14:paraId="31073CB2" w14:textId="77777777" w:rsidTr="0088322E">
        <w:tc>
          <w:tcPr>
            <w:tcW w:w="2376" w:type="dxa"/>
          </w:tcPr>
          <w:p w14:paraId="0A4BA2E0" w14:textId="77777777" w:rsidR="00996D98" w:rsidRPr="004977D7" w:rsidRDefault="00996D98" w:rsidP="00996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студенту неудобен</w:t>
            </w:r>
            <w:r w:rsidRPr="009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-формат</w:t>
            </w:r>
          </w:p>
        </w:tc>
        <w:tc>
          <w:tcPr>
            <w:tcW w:w="4004" w:type="dxa"/>
          </w:tcPr>
          <w:p w14:paraId="12B41E67" w14:textId="77777777" w:rsidR="00996D98" w:rsidRPr="00815C0B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Если вам неудобно онлайн (нет связи/сложно говорить дома), можем провести очную беседу в Кадровом центре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России»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.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займет 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30 минут. Предложить время: 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? Адрес</w:t>
            </w:r>
            <w:proofErr w:type="gramStart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взять: паспорт.</w:t>
            </w:r>
          </w:p>
        </w:tc>
        <w:tc>
          <w:tcPr>
            <w:tcW w:w="3191" w:type="dxa"/>
          </w:tcPr>
          <w:p w14:paraId="22FF23A5" w14:textId="77777777" w:rsidR="00996D98" w:rsidRPr="004977D7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Не расспрашиваем детали причин. Формулировка нейтральная, акцент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удобстве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462875" w14:textId="77777777" w:rsidR="009210F9" w:rsidRPr="009210F9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Напоминание и </w:t>
      </w:r>
      <w:proofErr w:type="spellStart"/>
      <w:r w:rsidRPr="009210F9">
        <w:rPr>
          <w:rFonts w:ascii="Times New Roman" w:hAnsi="Times New Roman" w:cs="Times New Roman"/>
          <w:b/>
          <w:i/>
          <w:sz w:val="24"/>
          <w:szCs w:val="24"/>
        </w:rPr>
        <w:t>техподготовка</w:t>
      </w:r>
      <w:proofErr w:type="spellEnd"/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 перед ВКС (</w:t>
      </w:r>
      <w:r w:rsidR="000F3D9B">
        <w:rPr>
          <w:rFonts w:ascii="Times New Roman" w:hAnsi="Times New Roman" w:cs="Times New Roman"/>
          <w:b/>
          <w:i/>
          <w:sz w:val="24"/>
          <w:szCs w:val="24"/>
        </w:rPr>
        <w:t>за 1 день,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>1 час)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210F9" w14:paraId="2A8972D5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148B0B77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35438A8E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7B273782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10F9" w14:paraId="431DEEBC" w14:textId="77777777" w:rsidTr="008C1EDC">
        <w:tc>
          <w:tcPr>
            <w:tcW w:w="2376" w:type="dxa"/>
          </w:tcPr>
          <w:p w14:paraId="760731EA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Напомнить о встрече</w:t>
            </w:r>
          </w:p>
        </w:tc>
        <w:tc>
          <w:tcPr>
            <w:tcW w:w="4004" w:type="dxa"/>
          </w:tcPr>
          <w:p w14:paraId="0D12C45D" w14:textId="77777777" w:rsidR="009210F9" w:rsidRDefault="009210F9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[Имя Отчество], добрый день! [ФИО], Кадровый центр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России»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. Напоминаю: 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завтра/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 [время] 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- запланирована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беседа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ориентации»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. Ссылка у вас на почте/в СМС.</w:t>
            </w:r>
          </w:p>
        </w:tc>
        <w:tc>
          <w:tcPr>
            <w:tcW w:w="3191" w:type="dxa"/>
          </w:tcPr>
          <w:p w14:paraId="2403DC0F" w14:textId="318CB030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Сообщение/короткий звонок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 xml:space="preserve">за 1 день, 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 (в зависимости от предпочтительного канала связи, установленного в беседе по скрипту 1)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F9" w14:paraId="731A2C1E" w14:textId="77777777" w:rsidTr="008C1EDC">
        <w:tc>
          <w:tcPr>
            <w:tcW w:w="2376" w:type="dxa"/>
          </w:tcPr>
          <w:p w14:paraId="6E5C807B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</w:t>
            </w:r>
          </w:p>
        </w:tc>
        <w:tc>
          <w:tcPr>
            <w:tcW w:w="4004" w:type="dxa"/>
          </w:tcPr>
          <w:p w14:paraId="6DB9D4E2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Проверьте, пожалуйста, камеру/микрофон. Если связь прерв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сразу перезвоню на этот номер</w:t>
            </w:r>
          </w:p>
        </w:tc>
        <w:tc>
          <w:tcPr>
            <w:tcW w:w="3191" w:type="dxa"/>
          </w:tcPr>
          <w:p w14:paraId="0D28D904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Снижаем технические риски.</w:t>
            </w:r>
          </w:p>
        </w:tc>
      </w:tr>
      <w:tr w:rsidR="009210F9" w14:paraId="18285206" w14:textId="77777777" w:rsidTr="008C1EDC">
        <w:tc>
          <w:tcPr>
            <w:tcW w:w="2376" w:type="dxa"/>
          </w:tcPr>
          <w:p w14:paraId="4E1B678B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Уточнить вопросы</w:t>
            </w:r>
          </w:p>
        </w:tc>
        <w:tc>
          <w:tcPr>
            <w:tcW w:w="4004" w:type="dxa"/>
          </w:tcPr>
          <w:p w14:paraId="0C602806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Остались ли вопросы по подключению или по содержанию беседы?</w:t>
            </w:r>
          </w:p>
        </w:tc>
        <w:tc>
          <w:tcPr>
            <w:tcW w:w="3191" w:type="dxa"/>
          </w:tcPr>
          <w:p w14:paraId="5FEC3091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Закрываем возражения заранее.</w:t>
            </w:r>
          </w:p>
          <w:p w14:paraId="031001F9" w14:textId="77777777" w:rsidR="009210F9" w:rsidRPr="009210F9" w:rsidRDefault="009210F9" w:rsidP="009210F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F9" w14:paraId="2D152CD3" w14:textId="77777777" w:rsidTr="008C1EDC">
        <w:tc>
          <w:tcPr>
            <w:tcW w:w="2376" w:type="dxa"/>
          </w:tcPr>
          <w:p w14:paraId="5DDF7C3C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</w:p>
        </w:tc>
        <w:tc>
          <w:tcPr>
            <w:tcW w:w="4004" w:type="dxa"/>
          </w:tcPr>
          <w:p w14:paraId="61ADE249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До встречи на ВКС в [время]! Если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на связи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66CEF836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Дружелюбный тон, краткость.</w:t>
            </w:r>
          </w:p>
        </w:tc>
      </w:tr>
      <w:tr w:rsidR="004977D7" w14:paraId="2BD8FE2A" w14:textId="77777777" w:rsidTr="008C1EDC">
        <w:tc>
          <w:tcPr>
            <w:tcW w:w="2376" w:type="dxa"/>
          </w:tcPr>
          <w:p w14:paraId="20656223" w14:textId="77777777" w:rsidR="004977D7" w:rsidRPr="004977D7" w:rsidRDefault="004977D7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Альтернативная доступность (ОВЗ, слабый интернет)</w:t>
            </w:r>
          </w:p>
        </w:tc>
        <w:tc>
          <w:tcPr>
            <w:tcW w:w="4004" w:type="dxa"/>
          </w:tcPr>
          <w:p w14:paraId="6C729721" w14:textId="77777777" w:rsidR="004977D7" w:rsidRDefault="004977D7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Если связь слабая, можем провести беседу по телефону. Материалы и ссылки дублирую письмом</w:t>
            </w:r>
            <w:r w:rsidR="007B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CB298" w14:textId="77777777" w:rsidR="007B5185" w:rsidRPr="009210F9" w:rsidRDefault="007B5185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Можем провести очно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Кадровом центре «Работа в России», где обеспечена доступность помещений и услуг. 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Нужны ли дополнительные условия?</w:t>
            </w:r>
          </w:p>
        </w:tc>
        <w:tc>
          <w:tcPr>
            <w:tcW w:w="3191" w:type="dxa"/>
          </w:tcPr>
          <w:p w14:paraId="7EFC3061" w14:textId="77777777" w:rsidR="004977D7" w:rsidRPr="009210F9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«B»/«C»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снижает срывы и жалобы.</w:t>
            </w:r>
          </w:p>
        </w:tc>
      </w:tr>
      <w:tr w:rsidR="00996D98" w:rsidRPr="00996D98" w14:paraId="50D9E9A6" w14:textId="77777777" w:rsidTr="008C1EDC">
        <w:tc>
          <w:tcPr>
            <w:tcW w:w="2376" w:type="dxa"/>
          </w:tcPr>
          <w:p w14:paraId="3E9B64A7" w14:textId="77777777" w:rsidR="00996D98" w:rsidRPr="00996D98" w:rsidRDefault="00996D98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был выбран офлайн-вариант встречи</w:t>
            </w:r>
          </w:p>
        </w:tc>
        <w:tc>
          <w:tcPr>
            <w:tcW w:w="4004" w:type="dxa"/>
          </w:tcPr>
          <w:p w14:paraId="6A713AE0" w14:textId="77777777" w:rsidR="00996D98" w:rsidRPr="00996D98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[Имя Отчество], напоминаю: очная беседа [дата] в [время]. Адрес</w:t>
            </w:r>
            <w:proofErr w:type="gramStart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: […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кабинет […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 Возьмите паспорт. Если планы изменятся - сообщите, предложу другое время или онлайн-формат.</w:t>
            </w:r>
          </w:p>
        </w:tc>
        <w:tc>
          <w:tcPr>
            <w:tcW w:w="3191" w:type="dxa"/>
          </w:tcPr>
          <w:p w14:paraId="14EC85E9" w14:textId="77777777" w:rsidR="00996D98" w:rsidRPr="00996D98" w:rsidRDefault="00996D98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Коротко: адрес, ориентир, документ, опция смены формата.</w:t>
            </w:r>
          </w:p>
        </w:tc>
      </w:tr>
      <w:tr w:rsidR="00F0119C" w:rsidRPr="00996D98" w14:paraId="38969082" w14:textId="77777777" w:rsidTr="008C1EDC">
        <w:tc>
          <w:tcPr>
            <w:tcW w:w="2376" w:type="dxa"/>
          </w:tcPr>
          <w:p w14:paraId="7FB5995A" w14:textId="04185003" w:rsidR="00F0119C" w:rsidRDefault="00F0119C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запись студента была по окончании рабочего дня, а мероприятие – в начале следующего рабочего дня</w:t>
            </w:r>
          </w:p>
        </w:tc>
        <w:tc>
          <w:tcPr>
            <w:tcW w:w="4004" w:type="dxa"/>
          </w:tcPr>
          <w:p w14:paraId="74C91F88" w14:textId="00099E04" w:rsidR="00F0119C" w:rsidRPr="00996D98" w:rsidRDefault="00F0119C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14:paraId="6F76BF75" w14:textId="77777777" w:rsidR="00F0119C" w:rsidRPr="0014516F" w:rsidRDefault="00F0119C" w:rsidP="00F0119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В этом случае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4516F">
              <w:rPr>
                <w:rStyle w:val="af0"/>
                <w:rFonts w:ascii="Times New Roman" w:hAnsi="Times New Roman" w:cs="Times New Roman"/>
                <w:b w:val="0"/>
                <w:sz w:val="24"/>
              </w:rPr>
              <w:t>ответственность за своевременное подключение лежит на студенте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14516F">
              <w:rPr>
                <w:rFonts w:ascii="Times New Roman" w:hAnsi="Times New Roman" w:cs="Times New Roman"/>
                <w:sz w:val="24"/>
              </w:rPr>
              <w:t>а дополнительное напоминание отправляется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4516F">
              <w:rPr>
                <w:rStyle w:val="af0"/>
                <w:rFonts w:ascii="Times New Roman" w:hAnsi="Times New Roman" w:cs="Times New Roman"/>
                <w:b w:val="0"/>
                <w:sz w:val="24"/>
              </w:rPr>
              <w:t>при наличии возможности в начале рабочего дня (за 15 / 30 / 60 минут)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62CB9EC3" w14:textId="4AD18D89" w:rsidR="00F0119C" w:rsidRPr="00F0119C" w:rsidRDefault="00F0119C" w:rsidP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Если для рассылки уведомления в регионе используются каналы с возможностью «отложенного уведомления», рекомендуем использовать данную функцию.</w:t>
            </w:r>
          </w:p>
        </w:tc>
      </w:tr>
    </w:tbl>
    <w:p w14:paraId="52E57360" w14:textId="77777777" w:rsidR="009210F9" w:rsidRPr="00996D98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87FD32" w14:textId="77777777" w:rsidR="0088322E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>. Оценка риска не пройдена к сроку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210F9" w14:paraId="7994C6FF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47094067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48F89612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03A2048A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10F9" w14:paraId="480AD3FE" w14:textId="77777777" w:rsidTr="008C1EDC">
        <w:tc>
          <w:tcPr>
            <w:tcW w:w="2376" w:type="dxa"/>
          </w:tcPr>
          <w:p w14:paraId="5BA30C90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Напомнить о необходимости</w:t>
            </w:r>
          </w:p>
        </w:tc>
        <w:tc>
          <w:tcPr>
            <w:tcW w:w="4004" w:type="dxa"/>
          </w:tcPr>
          <w:p w14:paraId="1925C7C2" w14:textId="20B96E38" w:rsidR="009210F9" w:rsidRDefault="00B371AD" w:rsidP="004B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, добрый день! Для продуктивной беседы нужн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коротк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займет около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5 минут).</w:t>
            </w:r>
          </w:p>
        </w:tc>
        <w:tc>
          <w:tcPr>
            <w:tcW w:w="3191" w:type="dxa"/>
          </w:tcPr>
          <w:p w14:paraId="596D0FFA" w14:textId="77777777" w:rsidR="009210F9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Напоминаем ценность для клиента,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формальность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F9" w14:paraId="0C6E711D" w14:textId="77777777" w:rsidTr="008C1EDC">
        <w:tc>
          <w:tcPr>
            <w:tcW w:w="2376" w:type="dxa"/>
          </w:tcPr>
          <w:p w14:paraId="62739FDF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Предложить два варианта</w:t>
            </w:r>
          </w:p>
        </w:tc>
        <w:tc>
          <w:tcPr>
            <w:tcW w:w="4004" w:type="dxa"/>
          </w:tcPr>
          <w:p w14:paraId="08C91DBC" w14:textId="77777777" w:rsidR="009210F9" w:rsidRDefault="009210F9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Готовы пройти сейчас по телефону или продублировать вам ссылку и ждать заполнение сегодня до 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2686621B" w14:textId="77777777" w:rsidR="009210F9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Два понятных пути, фиксируем срок.</w:t>
            </w:r>
          </w:p>
        </w:tc>
      </w:tr>
      <w:tr w:rsidR="009210F9" w14:paraId="0DC319A4" w14:textId="77777777" w:rsidTr="008C1EDC">
        <w:tc>
          <w:tcPr>
            <w:tcW w:w="2376" w:type="dxa"/>
          </w:tcPr>
          <w:p w14:paraId="03F62E12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Подтвердить и закрыть</w:t>
            </w:r>
          </w:p>
        </w:tc>
        <w:tc>
          <w:tcPr>
            <w:tcW w:w="4004" w:type="dxa"/>
          </w:tcPr>
          <w:p w14:paraId="1652156D" w14:textId="77777777" w:rsidR="009210F9" w:rsidRDefault="009210F9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Спасибо! Тогда жду результат к 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/начинаем прямо сейчас с первого вопроса…</w:t>
            </w:r>
          </w:p>
        </w:tc>
        <w:tc>
          <w:tcPr>
            <w:tcW w:w="3191" w:type="dxa"/>
          </w:tcPr>
          <w:p w14:paraId="660CA281" w14:textId="77777777" w:rsidR="009210F9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Сразу запускаем действие или ставим контроль.</w:t>
            </w:r>
          </w:p>
        </w:tc>
      </w:tr>
    </w:tbl>
    <w:p w14:paraId="10BB55D7" w14:textId="77777777" w:rsidR="009210F9" w:rsidRDefault="009210F9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8C17D" w14:textId="77777777" w:rsidR="00B371AD" w:rsidRDefault="00B371AD" w:rsidP="00B371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71AD">
        <w:rPr>
          <w:rFonts w:ascii="Times New Roman" w:hAnsi="Times New Roman" w:cs="Times New Roman"/>
          <w:b/>
          <w:i/>
          <w:sz w:val="24"/>
          <w:szCs w:val="24"/>
        </w:rPr>
        <w:t>Согласование ПКР и отправка заключения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371AD" w14:paraId="75567874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7F83D4F0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7F8CF731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5DF40451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71AD" w14:paraId="36D6BA92" w14:textId="77777777" w:rsidTr="008C1EDC">
        <w:tc>
          <w:tcPr>
            <w:tcW w:w="2376" w:type="dxa"/>
          </w:tcPr>
          <w:p w14:paraId="115802F6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Сообщить ключевые выводы</w:t>
            </w:r>
          </w:p>
        </w:tc>
        <w:tc>
          <w:tcPr>
            <w:tcW w:w="4004" w:type="dxa"/>
          </w:tcPr>
          <w:p w14:paraId="787664EA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сформировали </w:t>
            </w:r>
            <w:proofErr w:type="gramStart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proofErr w:type="gramEnd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ПКР.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[…]; шаги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[…]; 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[…].</w:t>
            </w:r>
          </w:p>
        </w:tc>
        <w:tc>
          <w:tcPr>
            <w:tcW w:w="3191" w:type="dxa"/>
          </w:tcPr>
          <w:p w14:paraId="710A6522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оворим коротко, по сути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3 шага).</w:t>
            </w:r>
          </w:p>
        </w:tc>
      </w:tr>
      <w:tr w:rsidR="00996D98" w14:paraId="6F2B0C1A" w14:textId="77777777" w:rsidTr="008C1EDC">
        <w:tc>
          <w:tcPr>
            <w:tcW w:w="2376" w:type="dxa"/>
          </w:tcPr>
          <w:p w14:paraId="66C03832" w14:textId="77777777" w:rsidR="00996D98" w:rsidRPr="00B371AD" w:rsidRDefault="00996D98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Выбор формата сервисов (онлайн/офлайн)</w:t>
            </w:r>
          </w:p>
        </w:tc>
        <w:tc>
          <w:tcPr>
            <w:tcW w:w="4004" w:type="dxa"/>
          </w:tcPr>
          <w:p w14:paraId="7738C91A" w14:textId="77777777" w:rsidR="00996D98" w:rsidRPr="00B371AD" w:rsidRDefault="00996D98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По умолчанию можем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ПКР включить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-сервисы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 Если удобнее офлайн (из-за связи/домашних условий), предложу очные варианты у нас. Что предпочт</w:t>
            </w:r>
            <w:r w:rsidR="007B51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те?</w:t>
            </w:r>
          </w:p>
        </w:tc>
        <w:tc>
          <w:tcPr>
            <w:tcW w:w="3191" w:type="dxa"/>
          </w:tcPr>
          <w:p w14:paraId="5887DCB6" w14:textId="77777777" w:rsidR="00996D98" w:rsidRDefault="007B5185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Не требуем объяснений «почему». Даем равноправный выбор.</w:t>
            </w:r>
          </w:p>
        </w:tc>
      </w:tr>
      <w:tr w:rsidR="00B371AD" w14:paraId="32AA539B" w14:textId="77777777" w:rsidTr="008C1EDC">
        <w:tc>
          <w:tcPr>
            <w:tcW w:w="2376" w:type="dxa"/>
          </w:tcPr>
          <w:p w14:paraId="617C476A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Подтвердить отправку документов</w:t>
            </w:r>
          </w:p>
        </w:tc>
        <w:tc>
          <w:tcPr>
            <w:tcW w:w="4004" w:type="dxa"/>
          </w:tcPr>
          <w:p w14:paraId="77CCA504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Заключение по сервису и ПКР направляю в 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«Работа России»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и на почту.</w:t>
            </w:r>
          </w:p>
        </w:tc>
        <w:tc>
          <w:tcPr>
            <w:tcW w:w="3191" w:type="dxa"/>
          </w:tcPr>
          <w:p w14:paraId="00E37FCC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Ориентируем клиента, где смотреть.</w:t>
            </w:r>
          </w:p>
        </w:tc>
      </w:tr>
      <w:tr w:rsidR="00B371AD" w14:paraId="576D0E23" w14:textId="77777777" w:rsidTr="008C1EDC">
        <w:tc>
          <w:tcPr>
            <w:tcW w:w="2376" w:type="dxa"/>
          </w:tcPr>
          <w:p w14:paraId="4B56386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Пригласить на дистанционные сервисы</w:t>
            </w:r>
          </w:p>
        </w:tc>
        <w:tc>
          <w:tcPr>
            <w:tcW w:w="4004" w:type="dxa"/>
          </w:tcPr>
          <w:p w14:paraId="45BDA2C3" w14:textId="77777777" w:rsidR="00B371AD" w:rsidRDefault="00B371A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начать с [Сервис 1 (онлайн)], [Сервис 2 (онлайн)]. Удобны даты </w:t>
            </w:r>
            <w:r w:rsidR="00517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517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1719F9F2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Все сервисы в рамках МГП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профориентации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доступны дистанционно.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необходимо, пояснить, что «Профтур» - может организовываться «очно» на площадке работодателя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9669FE" w14:textId="77777777" w:rsidR="007B5185" w:rsidRDefault="007B5185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Если выбирают офлайн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 зафиксир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адрес/кабинет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1AD" w14:paraId="35676094" w14:textId="77777777" w:rsidTr="008C1EDC">
        <w:tc>
          <w:tcPr>
            <w:tcW w:w="2376" w:type="dxa"/>
          </w:tcPr>
          <w:p w14:paraId="0DC43EE4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Уточнить уведомления</w:t>
            </w:r>
          </w:p>
        </w:tc>
        <w:tc>
          <w:tcPr>
            <w:tcW w:w="4004" w:type="dxa"/>
          </w:tcPr>
          <w:p w14:paraId="3CAD7311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Какой канал напоминаний удобнее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[мессенджер/почта]?</w:t>
            </w:r>
          </w:p>
        </w:tc>
        <w:tc>
          <w:tcPr>
            <w:tcW w:w="3191" w:type="dxa"/>
          </w:tcPr>
          <w:p w14:paraId="65241C87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Снижаем неявки/пропуски.</w:t>
            </w:r>
          </w:p>
        </w:tc>
      </w:tr>
      <w:tr w:rsidR="00B371AD" w14:paraId="75BF124A" w14:textId="77777777" w:rsidTr="008C1EDC">
        <w:tc>
          <w:tcPr>
            <w:tcW w:w="2376" w:type="dxa"/>
          </w:tcPr>
          <w:p w14:paraId="59F0D911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</w:p>
        </w:tc>
        <w:tc>
          <w:tcPr>
            <w:tcW w:w="4004" w:type="dxa"/>
          </w:tcPr>
          <w:p w14:paraId="07C45013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Благодарю! Жду подтверждения времени. Хорошего дня.</w:t>
            </w:r>
          </w:p>
        </w:tc>
        <w:tc>
          <w:tcPr>
            <w:tcW w:w="3191" w:type="dxa"/>
          </w:tcPr>
          <w:p w14:paraId="114095CA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Закрываем контакт позитивно.</w:t>
            </w:r>
          </w:p>
        </w:tc>
      </w:tr>
      <w:tr w:rsidR="00F0119C" w14:paraId="340F76E8" w14:textId="77777777" w:rsidTr="008C1EDC">
        <w:tc>
          <w:tcPr>
            <w:tcW w:w="2376" w:type="dxa"/>
          </w:tcPr>
          <w:p w14:paraId="18C335DC" w14:textId="0B1EC9DE" w:rsidR="00F0119C" w:rsidRPr="0014516F" w:rsidRDefault="007C14E9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Если студент не может завершить (пройти) консультацию в рамках одного взаимодействия 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lastRenderedPageBreak/>
              <w:t>(например, из-за обучения)</w:t>
            </w:r>
          </w:p>
        </w:tc>
        <w:tc>
          <w:tcPr>
            <w:tcW w:w="4004" w:type="dxa"/>
          </w:tcPr>
          <w:p w14:paraId="13F5FCE3" w14:textId="1F051013" w:rsidR="00F0119C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 xml:space="preserve">Понимаю, что у Вас сейчас плотный график. Давайте зафиксируем то, что уже обсудили, и я направлю Вам письмо с промежуточным планом. Когда вам будет удобно — вернемся к доработке и согласованию. </w:t>
            </w: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>Оставлю за собой напоминание.</w:t>
            </w:r>
          </w:p>
        </w:tc>
        <w:tc>
          <w:tcPr>
            <w:tcW w:w="3191" w:type="dxa"/>
          </w:tcPr>
          <w:p w14:paraId="5EF33A46" w14:textId="7413C7D0" w:rsidR="00F0119C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F0119C" w:rsidRPr="0014516F">
              <w:rPr>
                <w:rFonts w:ascii="Times New Roman" w:hAnsi="Times New Roman" w:cs="Times New Roman"/>
                <w:sz w:val="24"/>
              </w:rPr>
              <w:t xml:space="preserve">пециалист использует </w:t>
            </w:r>
            <w:proofErr w:type="spellStart"/>
            <w:r w:rsidR="00F0119C" w:rsidRPr="0014516F">
              <w:rPr>
                <w:rFonts w:ascii="Times New Roman" w:hAnsi="Times New Roman" w:cs="Times New Roman"/>
                <w:sz w:val="24"/>
              </w:rPr>
              <w:t>микроскрипты</w:t>
            </w:r>
            <w:proofErr w:type="spellEnd"/>
            <w:r w:rsidR="00F0119C" w:rsidRPr="0014516F">
              <w:rPr>
                <w:rFonts w:ascii="Times New Roman" w:hAnsi="Times New Roman" w:cs="Times New Roman"/>
                <w:sz w:val="24"/>
              </w:rPr>
              <w:t xml:space="preserve"> для фиксации промежуточного итога и предлагает вернуться к согласованию позже — в удобное для студента время.</w:t>
            </w:r>
          </w:p>
        </w:tc>
      </w:tr>
    </w:tbl>
    <w:p w14:paraId="3E2D8BA8" w14:textId="77777777" w:rsidR="00B371AD" w:rsidRDefault="00B371AD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7FB9" w14:textId="77777777" w:rsidR="00B371AD" w:rsidRDefault="00B371AD" w:rsidP="00B371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71AD">
        <w:rPr>
          <w:rFonts w:ascii="Times New Roman" w:hAnsi="Times New Roman" w:cs="Times New Roman"/>
          <w:b/>
          <w:i/>
          <w:sz w:val="24"/>
          <w:szCs w:val="24"/>
        </w:rPr>
        <w:t>Приглашение на конкретный сервис из ПКР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371AD" w14:paraId="273C5680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4257D84A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3F1160EE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18C06055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71AD" w14:paraId="4D4B823F" w14:textId="77777777" w:rsidTr="008C1EDC">
        <w:tc>
          <w:tcPr>
            <w:tcW w:w="2376" w:type="dxa"/>
          </w:tcPr>
          <w:p w14:paraId="50CF3A2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Описать сервис и условия</w:t>
            </w:r>
          </w:p>
        </w:tc>
        <w:tc>
          <w:tcPr>
            <w:tcW w:w="4004" w:type="dxa"/>
          </w:tcPr>
          <w:p w14:paraId="38F5BE5C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[Имя Отчество], приглашаю на [название сервиса] (дистанционно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), длительность […], [дата, время]. Ссылка прид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 за сутки и за час.</w:t>
            </w:r>
          </w:p>
        </w:tc>
        <w:tc>
          <w:tcPr>
            <w:tcW w:w="3191" w:type="dxa"/>
          </w:tcPr>
          <w:p w14:paraId="46949601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ткая логистика, без лишних деталей.</w:t>
            </w:r>
          </w:p>
        </w:tc>
      </w:tr>
      <w:tr w:rsidR="00B371AD" w14:paraId="412AB114" w14:textId="77777777" w:rsidTr="008C1EDC">
        <w:tc>
          <w:tcPr>
            <w:tcW w:w="2376" w:type="dxa"/>
          </w:tcPr>
          <w:p w14:paraId="64D09B94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Подтвердить участие</w:t>
            </w:r>
          </w:p>
        </w:tc>
        <w:tc>
          <w:tcPr>
            <w:tcW w:w="4004" w:type="dxa"/>
          </w:tcPr>
          <w:p w14:paraId="31ED5DCD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Удобно подтвердить участие на это время?</w:t>
            </w:r>
          </w:p>
        </w:tc>
        <w:tc>
          <w:tcPr>
            <w:tcW w:w="3191" w:type="dxa"/>
          </w:tcPr>
          <w:p w14:paraId="7A343D9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Добиваемся явного «Да/Нет».</w:t>
            </w:r>
          </w:p>
        </w:tc>
      </w:tr>
      <w:tr w:rsidR="00B371AD" w14:paraId="0FF9CC6B" w14:textId="77777777" w:rsidTr="008C1EDC">
        <w:tc>
          <w:tcPr>
            <w:tcW w:w="2376" w:type="dxa"/>
          </w:tcPr>
          <w:p w14:paraId="1DD8182C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Предложить альтернативу</w:t>
            </w:r>
          </w:p>
        </w:tc>
        <w:tc>
          <w:tcPr>
            <w:tcW w:w="4004" w:type="dxa"/>
          </w:tcPr>
          <w:p w14:paraId="0624038A" w14:textId="77777777" w:rsidR="00B371AD" w:rsidRPr="00B371AD" w:rsidRDefault="00B371AD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Если нет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предложу варианты</w:t>
            </w:r>
            <w:proofErr w:type="gramStart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Какой удобнее?</w:t>
            </w:r>
          </w:p>
        </w:tc>
        <w:tc>
          <w:tcPr>
            <w:tcW w:w="3191" w:type="dxa"/>
          </w:tcPr>
          <w:p w14:paraId="2EA87769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Сразу два-три слота.</w:t>
            </w:r>
          </w:p>
        </w:tc>
      </w:tr>
      <w:tr w:rsidR="00B371AD" w14:paraId="5789FEEC" w14:textId="77777777" w:rsidTr="008C1EDC">
        <w:tc>
          <w:tcPr>
            <w:tcW w:w="2376" w:type="dxa"/>
          </w:tcPr>
          <w:p w14:paraId="7D23CD1B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004" w:type="dxa"/>
          </w:tcPr>
          <w:p w14:paraId="61807367" w14:textId="77777777" w:rsidR="00B371AD" w:rsidRPr="00B371AD" w:rsidRDefault="00B371AD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Зафиксировала(–л). Отправлю напоминания в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7D81428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Фиксируем канал напоминаний.</w:t>
            </w:r>
          </w:p>
        </w:tc>
      </w:tr>
      <w:tr w:rsidR="007C14E9" w14:paraId="5EA1B39E" w14:textId="77777777" w:rsidTr="008C1EDC">
        <w:tc>
          <w:tcPr>
            <w:tcW w:w="2376" w:type="dxa"/>
          </w:tcPr>
          <w:p w14:paraId="58DB0687" w14:textId="14143347" w:rsidR="007C14E9" w:rsidRPr="0014516F" w:rsidRDefault="007C14E9" w:rsidP="00B37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b/>
                <w:sz w:val="24"/>
              </w:rPr>
              <w:t>Если студент отказывается от участия в сервисах из ПКР, ссылаясь на отсутствие потребности</w:t>
            </w:r>
          </w:p>
        </w:tc>
        <w:tc>
          <w:tcPr>
            <w:tcW w:w="4004" w:type="dxa"/>
          </w:tcPr>
          <w:p w14:paraId="6FFAFED0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Понимаю, возможно, сейчас это не актуально. Мы можем не записывать вас на сервис прямо сейчас, но если ситуация изменится — план карьерного развития останется у вас, и вы сможете вернуться к нему в любое время.</w:t>
            </w:r>
          </w:p>
          <w:p w14:paraId="0B0E694D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</w:p>
          <w:p w14:paraId="0AFE9B6D" w14:textId="3DFA4F7C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51792A7B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</w:p>
          <w:p w14:paraId="6596461A" w14:textId="504AD1F1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 xml:space="preserve">Если вы не готовы сейчас, я могу оставить напоминание на следующий месяц — просто чтобы уточнить, не поменялись ли планы. </w:t>
            </w:r>
          </w:p>
        </w:tc>
        <w:tc>
          <w:tcPr>
            <w:tcW w:w="3191" w:type="dxa"/>
          </w:tcPr>
          <w:p w14:paraId="35C3F1D7" w14:textId="77777777" w:rsidR="007C14E9" w:rsidRPr="0014516F" w:rsidRDefault="007C14E9" w:rsidP="008C1EDC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 xml:space="preserve">Необходимо </w:t>
            </w:r>
          </w:p>
          <w:p w14:paraId="510C4436" w14:textId="5576F559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- уточнить причину отказа (неактуальность, неудобное время, недоверие, непонимание пользы);</w:t>
            </w:r>
            <w:r w:rsidRPr="0014516F">
              <w:rPr>
                <w:rFonts w:ascii="Times New Roman" w:hAnsi="Times New Roman" w:cs="Times New Roman"/>
                <w:sz w:val="24"/>
              </w:rPr>
              <w:br/>
              <w:t>– предложить альтернативный формат (например, онлайн, короткий по времени);</w:t>
            </w:r>
            <w:r w:rsidRPr="0014516F">
              <w:rPr>
                <w:rFonts w:ascii="Times New Roman" w:hAnsi="Times New Roman" w:cs="Times New Roman"/>
                <w:sz w:val="24"/>
              </w:rPr>
              <w:br/>
              <w:t>– зафиксировать отказ в региональных информационных системах или базах данных, но обозначить возможность вернуться позже.</w:t>
            </w:r>
          </w:p>
        </w:tc>
      </w:tr>
    </w:tbl>
    <w:p w14:paraId="64058D02" w14:textId="77777777" w:rsidR="00B371AD" w:rsidRDefault="00B371AD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F676F" w14:textId="77777777" w:rsidR="000F3D9B" w:rsidRDefault="000F3D9B" w:rsidP="000F3D9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F3D9B">
        <w:rPr>
          <w:rFonts w:ascii="Times New Roman" w:hAnsi="Times New Roman" w:cs="Times New Roman"/>
          <w:b/>
          <w:i/>
          <w:sz w:val="24"/>
          <w:szCs w:val="24"/>
        </w:rPr>
        <w:t>Пост-сервисный контакт (контроль шага ПКР)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F3D9B" w14:paraId="6DDD00D2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382FE1C5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FF5113E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17A346BA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5F11E16D" w14:textId="77777777" w:rsidTr="008C1EDC">
        <w:tc>
          <w:tcPr>
            <w:tcW w:w="2376" w:type="dxa"/>
          </w:tcPr>
          <w:p w14:paraId="52755B6B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Подтвердить прохождение</w:t>
            </w:r>
          </w:p>
        </w:tc>
        <w:tc>
          <w:tcPr>
            <w:tcW w:w="4004" w:type="dxa"/>
          </w:tcPr>
          <w:p w14:paraId="7B40FDB2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Получилось ли пройти [название сервиса]?</w:t>
            </w:r>
          </w:p>
        </w:tc>
        <w:tc>
          <w:tcPr>
            <w:tcW w:w="3191" w:type="dxa"/>
          </w:tcPr>
          <w:p w14:paraId="0751901A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проверка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D9B" w14:paraId="0F564A79" w14:textId="77777777" w:rsidTr="008C1EDC">
        <w:tc>
          <w:tcPr>
            <w:tcW w:w="2376" w:type="dxa"/>
          </w:tcPr>
          <w:p w14:paraId="4C020457" w14:textId="77777777" w:rsidR="000F3D9B" w:rsidRP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Короткая обратная связь</w:t>
            </w:r>
          </w:p>
        </w:tc>
        <w:tc>
          <w:tcPr>
            <w:tcW w:w="4004" w:type="dxa"/>
          </w:tcPr>
          <w:p w14:paraId="046D4D1C" w14:textId="77777777" w:rsidR="000F3D9B" w:rsidRPr="00B371AD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Что было наиболее полезно? Что улучшить (1–2 фразы)?</w:t>
            </w:r>
          </w:p>
        </w:tc>
        <w:tc>
          <w:tcPr>
            <w:tcW w:w="3191" w:type="dxa"/>
          </w:tcPr>
          <w:p w14:paraId="7033D3EE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Сбор качества; не превращаем в длинный опрос.</w:t>
            </w:r>
          </w:p>
        </w:tc>
      </w:tr>
      <w:tr w:rsidR="000F3D9B" w14:paraId="61E9AD02" w14:textId="77777777" w:rsidTr="008C1EDC">
        <w:tc>
          <w:tcPr>
            <w:tcW w:w="2376" w:type="dxa"/>
          </w:tcPr>
          <w:p w14:paraId="7C73C4EB" w14:textId="77777777" w:rsidR="000F3D9B" w:rsidRP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Запланировать следующий шаг</w:t>
            </w:r>
          </w:p>
        </w:tc>
        <w:tc>
          <w:tcPr>
            <w:tcW w:w="4004" w:type="dxa"/>
          </w:tcPr>
          <w:p w14:paraId="005657B9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Готовы назначить следующий шаг из ПКР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[…] на [дата, время]?</w:t>
            </w:r>
          </w:p>
        </w:tc>
        <w:tc>
          <w:tcPr>
            <w:tcW w:w="3191" w:type="dxa"/>
          </w:tcPr>
          <w:p w14:paraId="0B6FFA80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Двигаем клиента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9F09E5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57616" w14:textId="77777777" w:rsidR="004719CF" w:rsidRDefault="004719CF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B817D" w14:textId="77777777" w:rsidR="000F3D9B" w:rsidRPr="000F3D9B" w:rsidRDefault="000F3D9B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F3D9B">
        <w:rPr>
          <w:rFonts w:ascii="Times New Roman" w:hAnsi="Times New Roman" w:cs="Times New Roman"/>
          <w:b/>
          <w:i/>
          <w:sz w:val="24"/>
          <w:szCs w:val="24"/>
        </w:rPr>
        <w:t>Микроскрипты</w:t>
      </w:r>
      <w:proofErr w:type="spellEnd"/>
      <w:r w:rsidRPr="000F3D9B">
        <w:rPr>
          <w:rFonts w:ascii="Times New Roman" w:hAnsi="Times New Roman" w:cs="Times New Roman"/>
          <w:b/>
          <w:i/>
          <w:sz w:val="24"/>
          <w:szCs w:val="24"/>
        </w:rPr>
        <w:t xml:space="preserve"> по типовым возражениям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1"/>
        <w:gridCol w:w="3632"/>
        <w:gridCol w:w="3008"/>
      </w:tblGrid>
      <w:tr w:rsidR="000F3D9B" w14:paraId="21620235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57B37672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AD3CBAF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4A39AB00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3758205A" w14:textId="77777777" w:rsidTr="008C1EDC">
        <w:tc>
          <w:tcPr>
            <w:tcW w:w="2376" w:type="dxa"/>
          </w:tcPr>
          <w:p w14:paraId="47FB719D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«Только телефон, без видео»</w:t>
            </w:r>
          </w:p>
        </w:tc>
        <w:tc>
          <w:tcPr>
            <w:tcW w:w="4004" w:type="dxa"/>
          </w:tcPr>
          <w:p w14:paraId="14425D05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Окей</w:t>
            </w:r>
            <w:proofErr w:type="spellEnd"/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, формат звонка без видео возможен. Назначу на [дата, время]; материалы пришлю в ЛК/на почту.</w:t>
            </w:r>
          </w:p>
        </w:tc>
        <w:tc>
          <w:tcPr>
            <w:tcW w:w="3191" w:type="dxa"/>
          </w:tcPr>
          <w:p w14:paraId="50F7392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Снимаем барьер, сохраняем шаг.</w:t>
            </w:r>
          </w:p>
        </w:tc>
      </w:tr>
      <w:tr w:rsidR="000F3D9B" w14:paraId="5A845515" w14:textId="77777777" w:rsidTr="008C1EDC">
        <w:tc>
          <w:tcPr>
            <w:tcW w:w="2376" w:type="dxa"/>
          </w:tcPr>
          <w:p w14:paraId="4ADDE35A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«Сейчас нет времени»</w:t>
            </w:r>
          </w:p>
        </w:tc>
        <w:tc>
          <w:tcPr>
            <w:tcW w:w="4004" w:type="dxa"/>
          </w:tcPr>
          <w:p w14:paraId="3D67D88D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Понимаю. Предложу два окна: [вариант 1] или [вариант 2]. Какой удобнее?</w:t>
            </w:r>
          </w:p>
        </w:tc>
        <w:tc>
          <w:tcPr>
            <w:tcW w:w="3191" w:type="dxa"/>
          </w:tcPr>
          <w:p w14:paraId="53EB5F6E" w14:textId="77777777" w:rsidR="000F3D9B" w:rsidRPr="000F3D9B" w:rsidRDefault="000F3D9B" w:rsidP="000F3D9B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0F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Даем выбор, не откладываем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неопределенный срок</w:t>
            </w:r>
            <w:r w:rsidRPr="000F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B8E05F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9B" w14:paraId="3B619C58" w14:textId="77777777" w:rsidTr="008C1EDC">
        <w:tc>
          <w:tcPr>
            <w:tcW w:w="2376" w:type="dxa"/>
          </w:tcPr>
          <w:p w14:paraId="21C0E5CA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«Плохой интернет»</w:t>
            </w:r>
          </w:p>
        </w:tc>
        <w:tc>
          <w:tcPr>
            <w:tcW w:w="4004" w:type="dxa"/>
          </w:tcPr>
          <w:p w14:paraId="003C4416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Если ВКС прерв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тся, сразу перейд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м на телефон. Материалы продублирую письмом</w:t>
            </w:r>
          </w:p>
        </w:tc>
        <w:tc>
          <w:tcPr>
            <w:tcW w:w="3191" w:type="dxa"/>
          </w:tcPr>
          <w:p w14:paraId="230CC15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повышает уверенность.</w:t>
            </w:r>
          </w:p>
        </w:tc>
      </w:tr>
      <w:tr w:rsidR="000F3D9B" w14:paraId="629CBBB8" w14:textId="77777777" w:rsidTr="008C1EDC">
        <w:tc>
          <w:tcPr>
            <w:tcW w:w="2376" w:type="dxa"/>
          </w:tcPr>
          <w:p w14:paraId="2AB7A241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«Мне это не нужно»</w:t>
            </w:r>
          </w:p>
        </w:tc>
        <w:tc>
          <w:tcPr>
            <w:tcW w:w="4004" w:type="dxa"/>
          </w:tcPr>
          <w:p w14:paraId="61D859A0" w14:textId="1B9C21EA" w:rsidR="003E4E88" w:rsidRPr="0014516F" w:rsidRDefault="003E4E88" w:rsidP="003E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Понимаю Вас. Многие студенты сначала тоже так говорили, пока не узнавали, какие возможности мы реально можем предложить. Я не стану Вас уговаривать, но могу за 3 минуты рассказать, чем конкретно можем быть полезны,  вдруг окажется, что это как раз то, что нужно. Дальш</w:t>
            </w:r>
            <w:proofErr w:type="gramStart"/>
            <w:r w:rsidRPr="0014516F"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 w:rsidRPr="0014516F">
              <w:rPr>
                <w:rFonts w:ascii="Times New Roman" w:hAnsi="Times New Roman" w:cs="Times New Roman"/>
                <w:sz w:val="24"/>
              </w:rPr>
              <w:t xml:space="preserve"> только Ваш выбор.</w:t>
            </w:r>
          </w:p>
        </w:tc>
        <w:tc>
          <w:tcPr>
            <w:tcW w:w="3191" w:type="dxa"/>
          </w:tcPr>
          <w:p w14:paraId="43F329F0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Переформулируем ценность, уважаем позицию.</w:t>
            </w:r>
          </w:p>
        </w:tc>
      </w:tr>
      <w:tr w:rsidR="000F3D9B" w14:paraId="13A1AB76" w14:textId="77777777" w:rsidTr="008C1EDC">
        <w:tc>
          <w:tcPr>
            <w:tcW w:w="2376" w:type="dxa"/>
          </w:tcPr>
          <w:p w14:paraId="31DA7263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Возражение: 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учусь /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нет»</w:t>
            </w:r>
          </w:p>
        </w:tc>
        <w:tc>
          <w:tcPr>
            <w:tcW w:w="4004" w:type="dxa"/>
          </w:tcPr>
          <w:p w14:paraId="24631310" w14:textId="77777777" w:rsidR="000F3D9B" w:rsidRPr="00B371AD" w:rsidRDefault="000F3D9B" w:rsidP="000F3D9B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Можно асинхронно: оценку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ссылке, беседу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коротким окном [утро/вечер]. Подберу слот под ваш график</w:t>
            </w:r>
          </w:p>
        </w:tc>
        <w:tc>
          <w:tcPr>
            <w:tcW w:w="3191" w:type="dxa"/>
          </w:tcPr>
          <w:p w14:paraId="07DF1127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Подстраиваемся под расписание.</w:t>
            </w:r>
          </w:p>
        </w:tc>
      </w:tr>
      <w:tr w:rsidR="004977D7" w14:paraId="6C851239" w14:textId="77777777" w:rsidTr="008C1EDC">
        <w:tc>
          <w:tcPr>
            <w:tcW w:w="2376" w:type="dxa"/>
          </w:tcPr>
          <w:p w14:paraId="3C3B7A60" w14:textId="77777777" w:rsidR="004977D7" w:rsidRPr="000F3D9B" w:rsidRDefault="004977D7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Эскалация/перевод (узкоспециализированный вопрос)</w:t>
            </w:r>
          </w:p>
        </w:tc>
        <w:tc>
          <w:tcPr>
            <w:tcW w:w="4004" w:type="dxa"/>
          </w:tcPr>
          <w:p w14:paraId="50D28AAB" w14:textId="77777777" w:rsidR="004977D7" w:rsidRPr="000F3D9B" w:rsidRDefault="004977D7" w:rsidP="004977D7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На этот вопрос точнее ответит специалист [служба</w:t>
            </w:r>
            <w:r w:rsidR="005175BD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75BD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направление]. Могу перевести звонок сейчас или согласовать обратный звонок к [время]. Что удобнее?</w:t>
            </w:r>
          </w:p>
        </w:tc>
        <w:tc>
          <w:tcPr>
            <w:tcW w:w="3191" w:type="dxa"/>
          </w:tcPr>
          <w:p w14:paraId="381E9B23" w14:textId="77777777" w:rsidR="004977D7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Если перевод невозможен (линия занята/нерабочее время) - согласовать обратный звонок и соблюсти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нность.</w:t>
            </w:r>
          </w:p>
          <w:p w14:paraId="09325F77" w14:textId="77777777" w:rsidR="004977D7" w:rsidRPr="004977D7" w:rsidRDefault="004977D7" w:rsidP="004977D7">
            <w:pPr>
              <w:tabs>
                <w:tab w:val="left" w:pos="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977D7" w14:paraId="38B84B77" w14:textId="77777777" w:rsidTr="008C1EDC">
        <w:tc>
          <w:tcPr>
            <w:tcW w:w="2376" w:type="dxa"/>
          </w:tcPr>
          <w:p w14:paraId="4819052D" w14:textId="77777777" w:rsidR="004977D7" w:rsidRPr="000F3D9B" w:rsidRDefault="004977D7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Категорический о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тказ от участия</w:t>
            </w:r>
          </w:p>
        </w:tc>
        <w:tc>
          <w:tcPr>
            <w:tcW w:w="4004" w:type="dxa"/>
          </w:tcPr>
          <w:p w14:paraId="02E85B8E" w14:textId="4BB868C6" w:rsidR="004977D7" w:rsidRPr="000F3D9B" w:rsidRDefault="004977D7" w:rsidP="003E4E88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Отмечу ваш отказ. Если решите вернуться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это письмо 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4E88"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перезвонить</w:t>
            </w:r>
            <w:r w:rsidR="003E4E88">
              <w:rPr>
                <w:rFonts w:ascii="Times New Roman" w:hAnsi="Times New Roman" w:cs="Times New Roman"/>
                <w:sz w:val="24"/>
                <w:szCs w:val="24"/>
              </w:rPr>
              <w:t xml:space="preserve"> по этому номеру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сориентируем вас по дальнейшим действиям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. Хорошего дня!</w:t>
            </w:r>
          </w:p>
        </w:tc>
        <w:tc>
          <w:tcPr>
            <w:tcW w:w="3191" w:type="dxa"/>
          </w:tcPr>
          <w:p w14:paraId="6A02B653" w14:textId="77777777" w:rsidR="004977D7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акрываем корректно, оставляем «мостик» для возврата.</w:t>
            </w:r>
          </w:p>
          <w:p w14:paraId="270CFFA6" w14:textId="3474611D" w:rsidR="003E4E88" w:rsidRPr="000F3D9B" w:rsidRDefault="003E4E88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Выбираем ответ с письмом, если диалог строится не по телефону, а в переписке по электронной почте.</w:t>
            </w:r>
          </w:p>
        </w:tc>
      </w:tr>
    </w:tbl>
    <w:p w14:paraId="1133DBA4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DDA07" w14:textId="77777777" w:rsidR="000F3D9B" w:rsidRPr="000F3D9B" w:rsidRDefault="000F3D9B" w:rsidP="000F3D9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3D9B">
        <w:rPr>
          <w:rFonts w:ascii="Times New Roman" w:hAnsi="Times New Roman" w:cs="Times New Roman"/>
          <w:b/>
          <w:i/>
          <w:sz w:val="24"/>
          <w:szCs w:val="24"/>
        </w:rPr>
        <w:t>Шаблоны сообщений (после безуспешного дозвона / подтверждения)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F3D9B" w14:paraId="3D3C48AF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302201E8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23AFE013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2D33F49F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3EE3C684" w14:textId="77777777" w:rsidTr="008C1EDC">
        <w:tc>
          <w:tcPr>
            <w:tcW w:w="2376" w:type="dxa"/>
          </w:tcPr>
          <w:p w14:paraId="4CBD4202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СМС/мессенджер после 2–3 неудачных попыток</w:t>
            </w:r>
          </w:p>
        </w:tc>
        <w:tc>
          <w:tcPr>
            <w:tcW w:w="4004" w:type="dxa"/>
          </w:tcPr>
          <w:p w14:paraId="139A17CD" w14:textId="5122BC23" w:rsidR="000F3D9B" w:rsidRPr="00B371AD" w:rsidRDefault="000F3D9B" w:rsidP="004B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адровый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Работа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: [Имя], по вашему заявлению на МГП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 дистанционно. Нужна короткая 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риска и беседа (ВКС/тел.). Выберите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удобное время: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ссылка/контакт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98FDB7B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Коротко, с призывом к действию и ссылкой.</w:t>
            </w:r>
          </w:p>
        </w:tc>
      </w:tr>
      <w:tr w:rsidR="000F3D9B" w14:paraId="38F7904C" w14:textId="77777777" w:rsidTr="008C1EDC">
        <w:tc>
          <w:tcPr>
            <w:tcW w:w="2376" w:type="dxa"/>
          </w:tcPr>
          <w:p w14:paraId="43437EB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Письмо-подтверждение ВКС</w:t>
            </w:r>
          </w:p>
        </w:tc>
        <w:tc>
          <w:tcPr>
            <w:tcW w:w="4004" w:type="dxa"/>
          </w:tcPr>
          <w:p w14:paraId="0F60CDE8" w14:textId="77777777" w:rsidR="00202910" w:rsidRDefault="00202910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Беседа по сервису «Траектория профессиональной ориентации»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[дата, время]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C80331" w14:textId="77777777" w:rsidR="000F3D9B" w:rsidRPr="00B371AD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[Имя], подтверждаем ВКС [дата, время]. Ссылка: […]. Проверьте камеру/микрофон; при сбое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перезвоним по телефону [номер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 встречи!</w:t>
            </w:r>
          </w:p>
        </w:tc>
        <w:tc>
          <w:tcPr>
            <w:tcW w:w="3191" w:type="dxa"/>
          </w:tcPr>
          <w:p w14:paraId="072F3457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за день и за 1 час;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дубль в мессенджер.</w:t>
            </w:r>
          </w:p>
        </w:tc>
      </w:tr>
      <w:tr w:rsidR="000F3D9B" w14:paraId="6CB2F667" w14:textId="77777777" w:rsidTr="008C1EDC">
        <w:tc>
          <w:tcPr>
            <w:tcW w:w="2376" w:type="dxa"/>
          </w:tcPr>
          <w:p w14:paraId="0C679146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Письмо с ПКР и заключением</w:t>
            </w:r>
          </w:p>
        </w:tc>
        <w:tc>
          <w:tcPr>
            <w:tcW w:w="4004" w:type="dxa"/>
          </w:tcPr>
          <w:p w14:paraId="7C3CDFDA" w14:textId="77777777" w:rsidR="00202910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Ваш ПКР и дистанционные сервисы</w:t>
            </w:r>
          </w:p>
          <w:p w14:paraId="46649B97" w14:textId="77777777" w:rsidR="000F3D9B" w:rsidRPr="00B371AD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[Имя], направляем заключение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и ваш ПКР. Ближайшие онлайн-шаги: 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. Подтвердите удобные даты ответом на письмо или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 телефону [номер</w:t>
            </w:r>
            <w:r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CB1D131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Указываем где документы и как подтвердить шаги.</w:t>
            </w:r>
          </w:p>
        </w:tc>
      </w:tr>
    </w:tbl>
    <w:p w14:paraId="28A3B0B3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EA4D3" w14:textId="77777777" w:rsidR="003E4E88" w:rsidRPr="0088322E" w:rsidRDefault="003E4E88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4E88" w:rsidRPr="0088322E" w:rsidSect="004719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6F353" w15:done="0"/>
  <w15:commentEx w15:paraId="25F1BA5B" w15:done="0"/>
  <w15:commentEx w15:paraId="4586EAA2" w15:done="0"/>
  <w15:commentEx w15:paraId="63E41D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71F7" w14:textId="77777777" w:rsidR="00E12C85" w:rsidRDefault="00E12C85" w:rsidP="008A4E82">
      <w:pPr>
        <w:spacing w:after="0" w:line="240" w:lineRule="auto"/>
      </w:pPr>
      <w:r>
        <w:separator/>
      </w:r>
    </w:p>
  </w:endnote>
  <w:endnote w:type="continuationSeparator" w:id="0">
    <w:p w14:paraId="254924AD" w14:textId="77777777" w:rsidR="00E12C85" w:rsidRDefault="00E12C85" w:rsidP="008A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C42DC" w14:textId="77777777" w:rsidR="00E12C85" w:rsidRDefault="00E12C85" w:rsidP="008A4E82">
      <w:pPr>
        <w:spacing w:after="0" w:line="240" w:lineRule="auto"/>
      </w:pPr>
      <w:r>
        <w:separator/>
      </w:r>
    </w:p>
  </w:footnote>
  <w:footnote w:type="continuationSeparator" w:id="0">
    <w:p w14:paraId="29A31A45" w14:textId="77777777" w:rsidR="00E12C85" w:rsidRDefault="00E12C85" w:rsidP="008A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2AD"/>
    <w:multiLevelType w:val="hybridMultilevel"/>
    <w:tmpl w:val="A32C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80AA6"/>
    <w:multiLevelType w:val="hybridMultilevel"/>
    <w:tmpl w:val="D12E61AE"/>
    <w:lvl w:ilvl="0" w:tplc="A5B6A2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96A7A"/>
    <w:multiLevelType w:val="hybridMultilevel"/>
    <w:tmpl w:val="4098721E"/>
    <w:lvl w:ilvl="0" w:tplc="0A2C984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ег">
    <w15:presenceInfo w15:providerId="None" w15:userId="Оле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2E"/>
    <w:rsid w:val="00040E68"/>
    <w:rsid w:val="000F3D9B"/>
    <w:rsid w:val="0014516F"/>
    <w:rsid w:val="001A2E68"/>
    <w:rsid w:val="00202910"/>
    <w:rsid w:val="002B15E6"/>
    <w:rsid w:val="0033280C"/>
    <w:rsid w:val="003E4E88"/>
    <w:rsid w:val="004719CF"/>
    <w:rsid w:val="004977D7"/>
    <w:rsid w:val="004B18D0"/>
    <w:rsid w:val="005175BD"/>
    <w:rsid w:val="0070297F"/>
    <w:rsid w:val="007B5185"/>
    <w:rsid w:val="007C14E9"/>
    <w:rsid w:val="00815C0B"/>
    <w:rsid w:val="00874AF2"/>
    <w:rsid w:val="0088322E"/>
    <w:rsid w:val="008A4E82"/>
    <w:rsid w:val="009210F9"/>
    <w:rsid w:val="009414A3"/>
    <w:rsid w:val="00996D98"/>
    <w:rsid w:val="009F3EBD"/>
    <w:rsid w:val="00AC7CEC"/>
    <w:rsid w:val="00B33867"/>
    <w:rsid w:val="00B371AD"/>
    <w:rsid w:val="00B9107D"/>
    <w:rsid w:val="00CE05A7"/>
    <w:rsid w:val="00DA17A7"/>
    <w:rsid w:val="00E12C85"/>
    <w:rsid w:val="00EE72D3"/>
    <w:rsid w:val="00F0119C"/>
    <w:rsid w:val="00F42E3D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4E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4E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4E8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74A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74A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74A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4A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74AF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7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AF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E72D3"/>
    <w:pPr>
      <w:spacing w:after="160" w:line="259" w:lineRule="auto"/>
      <w:ind w:left="720"/>
      <w:contextualSpacing/>
    </w:pPr>
  </w:style>
  <w:style w:type="paragraph" w:customStyle="1" w:styleId="Firstlineindent">
    <w:name w:val="First line indent"/>
    <w:basedOn w:val="a"/>
    <w:rsid w:val="00EE72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f">
    <w:name w:val="Normal (Web)"/>
    <w:basedOn w:val="a"/>
    <w:uiPriority w:val="99"/>
    <w:unhideWhenUsed/>
    <w:rsid w:val="00F0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01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4E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4E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4E8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74A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74A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74A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4A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74AF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7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AF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E72D3"/>
    <w:pPr>
      <w:spacing w:after="160" w:line="259" w:lineRule="auto"/>
      <w:ind w:left="720"/>
      <w:contextualSpacing/>
    </w:pPr>
  </w:style>
  <w:style w:type="paragraph" w:customStyle="1" w:styleId="Firstlineindent">
    <w:name w:val="First line indent"/>
    <w:basedOn w:val="a"/>
    <w:rsid w:val="00EE72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f">
    <w:name w:val="Normal (Web)"/>
    <w:basedOn w:val="a"/>
    <w:uiPriority w:val="99"/>
    <w:unhideWhenUsed/>
    <w:rsid w:val="00F0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0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94B6-6E4D-44FA-8F77-E85EEF6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7</cp:revision>
  <dcterms:created xsi:type="dcterms:W3CDTF">2025-12-16T12:07:00Z</dcterms:created>
  <dcterms:modified xsi:type="dcterms:W3CDTF">2026-02-13T15:15:00Z</dcterms:modified>
</cp:coreProperties>
</file>