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Default Extension="png" ContentType="image/png"/>
  <Override PartName="/docProps/custom.xml" ContentType="application/vnd.openxmlformats-officedocument.custom-properties+xml"/>
  <Override PartName="/word/numbering.xml" ContentType="application/vnd.openxmlformats-officedocument.wordprocessingml.numbering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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ind w:left="7584"/>
        <w:rPr>
          <w:rFonts w:ascii="Times New Roman"/>
          <w:b w:val="0"/>
          <w:sz w:val="20"/>
        </w:rPr>
      </w:pPr>
      <w:r>
        <w:rPr>
          <w:rFonts w:ascii="Times New Roman"/>
          <w:b w:val="0"/>
          <w:sz w:val="20"/>
        </w:rPr>
        <w:drawing>
          <wp:inline distT="0" distB="0" distL="0" distR="0">
            <wp:extent cx="1133567" cy="459390"/>
            <wp:effectExtent l="0" t="0" r="0" b="0"/>
            <wp:docPr id="1" name="image1.png"/>
            <wp:cNvGraphicFramePr>
              <a:graphicFrameLocks noChangeAspect="1"/>
            </wp:cNvGraphicFramePr>
            <a:graphic>
              <a:graphicData uri="http://schemas.openxmlformats.org/drawingml/2006/picture">
                <pic:pic>
                  <pic:nvPicPr>
                    <pic:cNvPr id="2" name="image1.pn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133567" cy="4593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ascii="Times New Roman"/>
          <w:b w:val="0"/>
          <w:sz w:val="20"/>
        </w:rPr>
      </w:r>
    </w:p>
    <w:p>
      <w:pPr>
        <w:pStyle w:val="Title"/>
      </w:pPr>
      <w:r>
        <w:rPr>
          <w:color w:val="CE441F"/>
        </w:rPr>
        <w:t>«Скрипт взаимодействия цифровых консультантов сектора цифровых сервисов с гражданами»</w:t>
      </w:r>
    </w:p>
    <w:p>
      <w:pPr>
        <w:pStyle w:val="Heading1"/>
        <w:tabs>
          <w:tab w:pos="3575" w:val="left" w:leader="none"/>
        </w:tabs>
        <w:spacing w:before="167"/>
        <w:ind w:left="111" w:firstLine="0"/>
        <w:jc w:val="center"/>
      </w:pPr>
      <w:r>
        <w:rPr/>
        <w:pict>
          <v:group style="position:absolute;margin-left:84.300003pt;margin-top:20.833082pt;width:171.9pt;height:83.5pt;mso-position-horizontal-relative:page;mso-position-vertical-relative:paragraph;z-index:-15728640;mso-wrap-distance-left:0;mso-wrap-distance-right:0" coordorigin="1686,417" coordsize="3438,1670">
            <v:shape style="position:absolute;left:1696;top:682;width:3418;height:642" coordorigin="1696,683" coordsize="3418,642" path="m1804,683l1739,705,1701,762,1696,1218,1697,1232,1727,1293,1789,1324,1803,1325,5007,1325,5072,1303,5110,1245,5114,1218,5114,790,5092,725,5035,687,1804,683xe" filled="true" fillcolor="#68b2e6" stroked="false">
              <v:path arrowok="t"/>
              <v:fill type="solid"/>
            </v:shape>
            <v:shape style="position:absolute;left:1696;top:682;width:3418;height:642" coordorigin="1696,683" coordsize="3418,642" path="m1697,790l1698,776,1701,762,1739,705,1804,683,5007,684,5072,706,5110,763,5114,791,5114,1218,5113,1232,5110,1245,5072,1303,5007,1325,1803,1325,1738,1303,1700,1245,1696,1218,1697,790xe" filled="false" stroked="true" strokeweight="1pt" strokecolor="#68b2e6">
              <v:path arrowok="t"/>
              <v:stroke dashstyle="solid"/>
            </v:shape>
            <v:shape style="position:absolute;left:3009;top:1375;width:534;height:701" coordorigin="3009,1376" coordsize="534,701" path="m3409,1376l3142,1376,3142,1810,3009,1810,3276,2077,3543,1810,3409,1810,3409,1376xe" filled="true" fillcolor="#68b2e6" stroked="false">
              <v:path arrowok="t"/>
              <v:fill type="solid"/>
            </v:shape>
            <v:shape style="position:absolute;left:3009;top:1375;width:534;height:701" coordorigin="3009,1376" coordsize="534,701" path="m3009,1810l3142,1810,3142,1376,3409,1376,3409,1810,3543,1810,3276,2077,3009,1810xe" filled="false" stroked="true" strokeweight="1pt" strokecolor="#68b2e6">
              <v:path arrowok="t"/>
              <v:stroke dashstyle="solid"/>
            </v:shape>
            <v:shape style="position:absolute;left:3178;top:416;width:211;height:261" type="#_x0000_t75" stroked="false">
              <v:imagedata r:id="rId6" o:title=""/>
            </v:shape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left:2850;top:893;width:1133;height:207" type="#_x0000_t202" filled="false" stroked="false">
              <v:textbox inset="0,0,0,0">
                <w:txbxContent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sz w:val="18"/>
                      </w:rPr>
                      <w:t>1. Приветствие</w:t>
                    </w:r>
                  </w:p>
                </w:txbxContent>
              </v:textbox>
              <w10:wrap type="none"/>
            </v:shape>
            <w10:wrap type="topAndBottom"/>
          </v:group>
        </w:pict>
      </w:r>
      <w:r>
        <w:rPr/>
        <w:pict>
          <v:group style="position:absolute;margin-left:306.200012pt;margin-top:20.833082pt;width:256.3500pt;height:83.5pt;mso-position-horizontal-relative:page;mso-position-vertical-relative:paragraph;z-index:15729664" coordorigin="6124,417" coordsize="5127,1670">
            <v:shape style="position:absolute;left:6134;top:683;width:5107;height:612" coordorigin="6134,684" coordsize="5107,612" path="m6237,684l6175,705,6139,759,6134,1194,6135,1207,6164,1266,6223,1295,6236,1296,11139,1296,11201,1274,11237,1220,11241,1194,11241,786,11220,724,11165,688,6237,684xe" filled="true" fillcolor="#68b2e6" stroked="false">
              <v:path arrowok="t"/>
              <v:fill type="solid"/>
            </v:shape>
            <v:shape style="position:absolute;left:6134;top:683;width:5107;height:612" coordorigin="6134,684" coordsize="5107,612" path="m6135,786l6136,772,6139,759,6175,705,6237,684,11139,685,11201,706,11237,760,11241,787,11241,1194,11240,1207,11237,1220,11201,1274,11139,1296,6236,1296,6174,1274,6138,1220,6134,1194,6135,786xe" filled="false" stroked="true" strokeweight="1pt" strokecolor="#68b2e6">
              <v:path arrowok="t"/>
              <v:stroke dashstyle="solid"/>
            </v:shape>
            <v:shape style="position:absolute;left:8199;top:1375;width:534;height:701" coordorigin="8199,1376" coordsize="534,701" path="m8599,1376l8332,1376,8332,1810,8199,1810,8466,2077,8733,1810,8599,1810,8599,1376xe" filled="true" fillcolor="#68b2e6" stroked="false">
              <v:path arrowok="t"/>
              <v:fill type="solid"/>
            </v:shape>
            <v:shape style="position:absolute;left:8199;top:1375;width:534;height:701" coordorigin="8199,1376" coordsize="534,701" path="m8199,1810l8332,1810,8332,1376,8599,1376,8599,1810,8733,1810,8466,2077,8199,1810xe" filled="false" stroked="true" strokeweight="1pt" strokecolor="#68b2e6">
              <v:path arrowok="t"/>
              <v:stroke dashstyle="solid"/>
            </v:shape>
            <v:shape style="position:absolute;left:8388;top:416;width:211;height:261" type="#_x0000_t75" stroked="false">
              <v:imagedata r:id="rId7" o:title=""/>
            </v:shape>
            <v:shape style="position:absolute;left:8168;top:879;width:1062;height:207" type="#_x0000_t202" filled="false" stroked="false">
              <v:textbox inset="0,0,0,0">
                <w:txbxContent>
                  <w:p>
                    <w:pPr>
                      <w:spacing w:line="206" w:lineRule="exact" w:before="0"/>
                      <w:ind w:left="0" w:right="0" w:firstLine="0"/>
                      <w:jc w:val="left"/>
                      <w:rPr>
                        <w:b/>
                        <w:sz w:val="18"/>
                      </w:rPr>
                    </w:pPr>
                    <w:r>
                      <w:rPr>
                        <w:b/>
                        <w:color w:val="FFFFFF"/>
                        <w:sz w:val="18"/>
                      </w:rPr>
                      <w:t>Добрый день!</w:t>
                    </w:r>
                  </w:p>
                </w:txbxContent>
              </v:textbox>
              <w10:wrap type="none"/>
            </v:shape>
            <w10:wrap type="none"/>
          </v:group>
        </w:pict>
      </w:r>
      <w:r>
        <w:rPr>
          <w:color w:val="CE441F"/>
          <w:u w:val="single" w:color="CE441F"/>
        </w:rPr>
        <w:t>Сценарий</w:t>
      </w:r>
      <w:r>
        <w:rPr>
          <w:color w:val="CE441F"/>
          <w:spacing w:val="31"/>
          <w:u w:val="single" w:color="CE441F"/>
        </w:rPr>
        <w:t> </w:t>
      </w:r>
      <w:r>
        <w:rPr>
          <w:color w:val="CE441F"/>
          <w:u w:val="single" w:color="CE441F"/>
        </w:rPr>
        <w:t>взаимодействия</w:t>
      </w:r>
      <w:r>
        <w:rPr>
          <w:color w:val="CE441F"/>
        </w:rPr>
        <w:tab/>
      </w:r>
      <w:r>
        <w:rPr>
          <w:color w:val="CE441F"/>
          <w:u w:val="single" w:color="CE441F"/>
        </w:rPr>
        <w:t>Скрипт взаимодействия (Очно и по</w:t>
      </w:r>
      <w:r>
        <w:rPr>
          <w:color w:val="CE441F"/>
          <w:spacing w:val="-9"/>
          <w:u w:val="single" w:color="CE441F"/>
        </w:rPr>
        <w:t> </w:t>
      </w:r>
      <w:r>
        <w:rPr>
          <w:color w:val="CE441F"/>
          <w:u w:val="single" w:color="CE441F"/>
        </w:rPr>
        <w:t>телефону)</w:t>
      </w:r>
    </w:p>
    <w:p>
      <w:pPr>
        <w:pStyle w:val="BodyText"/>
        <w:spacing w:before="2"/>
        <w:rPr>
          <w:sz w:val="15"/>
        </w:rPr>
      </w:pPr>
    </w:p>
    <w:p>
      <w:pPr>
        <w:spacing w:after="0"/>
        <w:rPr>
          <w:sz w:val="15"/>
        </w:rPr>
        <w:sectPr>
          <w:type w:val="continuous"/>
          <w:pgSz w:w="11910" w:h="16840"/>
          <w:pgMar w:top="700" w:bottom="280" w:left="1680" w:right="660"/>
        </w:sectPr>
      </w:pPr>
    </w:p>
    <w:p>
      <w:pPr>
        <w:spacing w:before="149"/>
        <w:ind w:left="1030" w:right="0" w:firstLine="0"/>
        <w:jc w:val="left"/>
        <w:rPr>
          <w:b/>
          <w:sz w:val="18"/>
        </w:rPr>
      </w:pPr>
      <w:r>
        <w:rPr>
          <w:b/>
          <w:color w:val="FFFFFF"/>
          <w:sz w:val="18"/>
        </w:rPr>
        <w:t>2. Знакомство</w:t>
      </w:r>
    </w:p>
    <w:p>
      <w:pPr>
        <w:pStyle w:val="Heading1"/>
        <w:numPr>
          <w:ilvl w:val="0"/>
          <w:numId w:val="1"/>
        </w:numPr>
        <w:tabs>
          <w:tab w:pos="1216" w:val="left" w:leader="none"/>
        </w:tabs>
        <w:spacing w:line="240" w:lineRule="auto" w:before="100" w:after="0"/>
        <w:ind w:left="1030" w:right="206" w:firstLine="0"/>
        <w:jc w:val="left"/>
      </w:pPr>
      <w:r>
        <w:rPr>
          <w:color w:val="FFFFFF"/>
          <w:spacing w:val="-1"/>
        </w:rPr>
        <w:br w:type="column"/>
      </w:r>
      <w:r>
        <w:rPr>
          <w:color w:val="FFFFFF"/>
        </w:rPr>
        <w:t>Вы обратились в ЦЗН Великого Новгорода и Новгородского района</w:t>
      </w:r>
    </w:p>
    <w:p>
      <w:pPr>
        <w:pStyle w:val="ListParagraph"/>
        <w:numPr>
          <w:ilvl w:val="0"/>
          <w:numId w:val="1"/>
        </w:numPr>
        <w:tabs>
          <w:tab w:pos="1195" w:val="left" w:leader="none"/>
        </w:tabs>
        <w:spacing w:line="240" w:lineRule="auto" w:before="3" w:after="0"/>
        <w:ind w:left="1194" w:right="0" w:hanging="165"/>
        <w:jc w:val="left"/>
        <w:rPr>
          <w:b/>
          <w:sz w:val="18"/>
        </w:rPr>
      </w:pPr>
      <w:r>
        <w:rPr/>
        <w:pict>
          <v:group style="position:absolute;margin-left:82.199997pt;margin-top:-30.716869pt;width:486.9pt;height:590.450pt;mso-position-horizontal-relative:page;mso-position-vertical-relative:paragraph;z-index:-15794176" coordorigin="1644,-614" coordsize="9738,11809">
            <v:shape style="position:absolute;left:1644;top:-615;width:9738;height:11809" type="#_x0000_t75" stroked="false">
              <v:imagedata r:id="rId8" o:title=""/>
            </v:shape>
            <v:shape style="position:absolute;left:3008;top:213;width:534;height:812" coordorigin="3008,214" coordsize="534,812" path="m3408,214l3141,214,3141,759,3008,759,3275,1026,3542,759,3408,759,3408,214xe" filled="true" fillcolor="#68b2e6" stroked="false">
              <v:path arrowok="t"/>
              <v:fill type="solid"/>
            </v:shape>
            <v:shape style="position:absolute;left:3008;top:213;width:534;height:812" coordorigin="3008,214" coordsize="534,812" path="m3008,759l3141,759,3141,214,3408,214,3408,759,3542,759,3275,1026,3008,759xe" filled="false" stroked="true" strokeweight="1pt" strokecolor="#68b2e6">
              <v:path arrowok="t"/>
              <v:stroke dashstyle="solid"/>
            </v:shape>
            <v:shape style="position:absolute;left:3029;top:1889;width:534;height:936" coordorigin="3029,1890" coordsize="534,936" path="m3429,1890l3162,1890,3162,2559,3029,2559,3296,2826,3563,2559,3429,2559,3429,1890xe" filled="true" fillcolor="#68b2e6" stroked="false">
              <v:path arrowok="t"/>
              <v:fill type="solid"/>
            </v:shape>
            <v:shape style="position:absolute;left:3029;top:1889;width:534;height:936" coordorigin="3029,1890" coordsize="534,936" path="m3029,2559l3162,2559,3162,1890,3429,1890,3429,2559,3563,2559,3296,2826,3029,2559xe" filled="false" stroked="true" strokeweight="1pt" strokecolor="#68b2e6">
              <v:path arrowok="t"/>
              <v:stroke dashstyle="solid"/>
            </v:shape>
            <v:shape style="position:absolute;left:8327;top:3147;width:534;height:613" coordorigin="8327,3148" coordsize="534,613" path="m8727,3148l8460,3148,8460,3494,8327,3494,8594,3761,8861,3494,8727,3494,8727,3148xe" filled="true" fillcolor="#68b2e6" stroked="false">
              <v:path arrowok="t"/>
              <v:fill type="solid"/>
            </v:shape>
            <v:shape style="position:absolute;left:8327;top:3147;width:534;height:613" coordorigin="8327,3148" coordsize="534,613" path="m8327,3494l8460,3494,8460,3148,8727,3148,8727,3494,8861,3494,8594,3761,8327,3494xe" filled="false" stroked="true" strokeweight="1pt" strokecolor="#68b2e6">
              <v:path arrowok="t"/>
              <v:stroke dashstyle="solid"/>
            </v:shape>
            <v:shape style="position:absolute;left:6435;top:10152;width:4933;height:485" coordorigin="6435,10153" coordsize="4933,485" path="m6517,10153l6460,10176,6436,10234,6435,10557,6436,10567,6467,10621,6516,10638,11287,10638,11344,10614,11368,10557,11368,10234,11344,10177,11287,10154,6517,10153xe" filled="true" fillcolor="#68b2e6" stroked="false">
              <v:path arrowok="t"/>
              <v:fill type="solid"/>
            </v:shape>
            <v:shape style="position:absolute;left:6435;top:10152;width:4933;height:485" coordorigin="6435,10153" coordsize="4933,485" path="m6436,10234l6437,10223,6439,10213,6476,10164,6517,10153,11287,10154,11344,10177,11368,10235,11368,10557,11367,10567,11365,10577,11328,10627,11287,10638,6516,10638,6459,10614,6435,10557,6436,10234xe" filled="false" stroked="true" strokeweight="1pt" strokecolor="#68b2e6">
              <v:path arrowok="t"/>
              <v:stroke dashstyle="solid"/>
            </v:shape>
            <v:shape style="position:absolute;left:6435;top:10712;width:4933;height:472" coordorigin="6435,10713" coordsize="4933,472" path="m6515,10713l6459,10736,6435,11106,6436,11116,6466,11168,6514,11185,11289,11185,11345,11161,11368,11106,11368,10792,11344,10736,6515,10713xe" filled="true" fillcolor="#68b2e6" stroked="false">
              <v:path arrowok="t"/>
              <v:fill type="solid"/>
            </v:shape>
            <v:shape style="position:absolute;left:6435;top:10712;width:4933;height:472" coordorigin="6435,10713" coordsize="4933,472" path="m6436,10792l6437,10781,6439,10771,6484,10719,6515,10713,11289,10714,11351,10744,11368,10793,11368,11106,11367,11116,11365,11126,11320,11178,11289,11185,6514,11185,6452,11154,6435,11106,6436,10792xe" filled="false" stroked="true" strokeweight="1pt" strokecolor="#68b2e6">
              <v:path arrowok="t"/>
              <v:stroke dashstyle="solid"/>
            </v:shape>
            <v:shape style="position:absolute;left:5280;top:10366;width:911;height:491" coordorigin="5280,10367" coordsize="911,491" path="m5945,10367l5945,10489,5280,10489,5280,10735,5945,10735,5945,10858,6191,10612,5945,10367xe" filled="true" fillcolor="#68b2e6" stroked="false">
              <v:path arrowok="t"/>
              <v:fill type="solid"/>
            </v:shape>
            <v:shape style="position:absolute;left:5280;top:10366;width:911;height:491" coordorigin="5280,10367" coordsize="911,491" path="m5280,10489l5945,10489,5945,10367,6191,10612,5945,10858,5945,10735,5280,10735,5280,10489xe" filled="false" stroked="true" strokeweight="1pt" strokecolor="#68b2e6">
              <v:path arrowok="t"/>
              <v:stroke dashstyle="solid"/>
            </v:shape>
            <w10:wrap type="none"/>
          </v:group>
        </w:pict>
      </w:r>
      <w:r>
        <w:rPr>
          <w:b/>
          <w:color w:val="FFFFFF"/>
          <w:sz w:val="18"/>
        </w:rPr>
        <w:t>Меня зовут (ФИО),</w:t>
      </w:r>
      <w:r>
        <w:rPr>
          <w:b/>
          <w:color w:val="FFFFFF"/>
          <w:spacing w:val="17"/>
          <w:sz w:val="18"/>
        </w:rPr>
        <w:t> </w:t>
      </w:r>
      <w:r>
        <w:rPr>
          <w:b/>
          <w:color w:val="FFFFFF"/>
          <w:sz w:val="18"/>
        </w:rPr>
        <w:t>должность</w:t>
      </w:r>
    </w:p>
    <w:p>
      <w:pPr>
        <w:pStyle w:val="Heading1"/>
        <w:numPr>
          <w:ilvl w:val="0"/>
          <w:numId w:val="1"/>
        </w:numPr>
        <w:tabs>
          <w:tab w:pos="1195" w:val="left" w:leader="none"/>
        </w:tabs>
        <w:spacing w:line="240" w:lineRule="auto" w:before="1" w:after="0"/>
        <w:ind w:left="1194" w:right="0" w:hanging="165"/>
        <w:jc w:val="left"/>
      </w:pPr>
      <w:r>
        <w:rPr>
          <w:color w:val="FFFFFF"/>
        </w:rPr>
        <w:t>Как я могу к Вам</w:t>
      </w:r>
      <w:r>
        <w:rPr>
          <w:color w:val="FFFFFF"/>
          <w:spacing w:val="-23"/>
        </w:rPr>
        <w:t> </w:t>
      </w:r>
      <w:r>
        <w:rPr>
          <w:color w:val="FFFFFF"/>
        </w:rPr>
        <w:t>обращаться?</w:t>
      </w:r>
    </w:p>
    <w:p>
      <w:pPr>
        <w:spacing w:after="0" w:line="240" w:lineRule="auto"/>
        <w:jc w:val="left"/>
        <w:sectPr>
          <w:type w:val="continuous"/>
          <w:pgSz w:w="11910" w:h="16840"/>
          <w:pgMar w:top="700" w:bottom="280" w:left="1680" w:right="660"/>
          <w:cols w:num="2" w:equalWidth="0">
            <w:col w:w="2106" w:space="1407"/>
            <w:col w:w="6057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after="0"/>
        <w:rPr>
          <w:sz w:val="20"/>
        </w:rPr>
        <w:sectPr>
          <w:type w:val="continuous"/>
          <w:pgSz w:w="11910" w:h="16840"/>
          <w:pgMar w:top="700" w:bottom="280" w:left="1680" w:right="660"/>
        </w:sectPr>
      </w:pPr>
    </w:p>
    <w:p>
      <w:pPr>
        <w:pStyle w:val="BodyText"/>
        <w:spacing w:before="4"/>
        <w:rPr>
          <w:sz w:val="21"/>
        </w:rPr>
      </w:pPr>
    </w:p>
    <w:p>
      <w:pPr>
        <w:pStyle w:val="ListParagraph"/>
        <w:numPr>
          <w:ilvl w:val="0"/>
          <w:numId w:val="2"/>
        </w:numPr>
        <w:tabs>
          <w:tab w:pos="894" w:val="left" w:leader="none"/>
        </w:tabs>
        <w:spacing w:line="240" w:lineRule="auto" w:before="0" w:after="0"/>
        <w:ind w:left="893" w:right="0" w:hanging="165"/>
        <w:jc w:val="left"/>
        <w:rPr>
          <w:b/>
          <w:sz w:val="18"/>
        </w:rPr>
      </w:pPr>
      <w:r>
        <w:rPr>
          <w:b/>
          <w:color w:val="FFFFFF"/>
          <w:sz w:val="18"/>
        </w:rPr>
        <w:t>Выявление</w:t>
      </w:r>
      <w:r>
        <w:rPr>
          <w:b/>
          <w:color w:val="FFFFFF"/>
          <w:spacing w:val="-9"/>
          <w:sz w:val="18"/>
        </w:rPr>
        <w:t> </w:t>
      </w:r>
      <w:r>
        <w:rPr>
          <w:b/>
          <w:color w:val="FFFFFF"/>
          <w:sz w:val="18"/>
        </w:rPr>
        <w:t>потребности</w:t>
      </w:r>
    </w:p>
    <w:p>
      <w:pPr>
        <w:pStyle w:val="BodyText"/>
        <w:rPr>
          <w:sz w:val="18"/>
        </w:rPr>
      </w:pPr>
      <w:r>
        <w:rPr>
          <w:b w:val="0"/>
        </w:rPr>
        <w:br w:type="column"/>
      </w:r>
      <w:r>
        <w:rPr>
          <w:sz w:val="18"/>
        </w:rPr>
      </w:r>
    </w:p>
    <w:p>
      <w:pPr>
        <w:pStyle w:val="BodyText"/>
        <w:spacing w:before="7"/>
        <w:rPr>
          <w:sz w:val="18"/>
        </w:rPr>
      </w:pPr>
    </w:p>
    <w:p>
      <w:pPr>
        <w:pStyle w:val="ListParagraph"/>
        <w:numPr>
          <w:ilvl w:val="0"/>
          <w:numId w:val="3"/>
        </w:numPr>
        <w:tabs>
          <w:tab w:pos="914" w:val="left" w:leader="none"/>
        </w:tabs>
        <w:spacing w:line="240" w:lineRule="auto" w:before="0" w:after="0"/>
        <w:ind w:left="728" w:right="227" w:firstLine="0"/>
        <w:jc w:val="both"/>
        <w:rPr>
          <w:b/>
          <w:sz w:val="16"/>
        </w:rPr>
      </w:pPr>
      <w:r>
        <w:rPr>
          <w:b/>
          <w:color w:val="FFFFFF"/>
          <w:sz w:val="16"/>
        </w:rPr>
        <w:t>Подскажите, пожалуйста, как я могу Вам помочь? Какой у Вас вопрос? (Выслушайте вопрос</w:t>
      </w:r>
      <w:r>
        <w:rPr>
          <w:b/>
          <w:color w:val="FFFFFF"/>
          <w:spacing w:val="-5"/>
          <w:sz w:val="16"/>
        </w:rPr>
        <w:t> </w:t>
      </w:r>
      <w:r>
        <w:rPr>
          <w:b/>
          <w:color w:val="FFFFFF"/>
          <w:sz w:val="16"/>
        </w:rPr>
        <w:t>клиента)</w:t>
      </w:r>
    </w:p>
    <w:p>
      <w:pPr>
        <w:pStyle w:val="ListParagraph"/>
        <w:numPr>
          <w:ilvl w:val="0"/>
          <w:numId w:val="3"/>
        </w:numPr>
        <w:tabs>
          <w:tab w:pos="889" w:val="left" w:leader="none"/>
        </w:tabs>
        <w:spacing w:line="240" w:lineRule="auto" w:before="1" w:after="0"/>
        <w:ind w:left="728" w:right="220" w:firstLine="0"/>
        <w:jc w:val="both"/>
        <w:rPr>
          <w:b/>
          <w:sz w:val="16"/>
        </w:rPr>
      </w:pPr>
      <w:r>
        <w:rPr>
          <w:b/>
          <w:color w:val="FFFFFF"/>
          <w:sz w:val="16"/>
        </w:rPr>
        <w:t>Если вопрос задан по телефону. Да я понял(а) Ваш вопрос (Даем ответ) или (Этим вопросом у нас занимается отдел, сотрудник ФИО, сейчас Вас с ним соединю) переводим звонок на другого специалиста</w:t>
      </w:r>
    </w:p>
    <w:p>
      <w:pPr>
        <w:spacing w:after="0" w:line="240" w:lineRule="auto"/>
        <w:jc w:val="both"/>
        <w:rPr>
          <w:sz w:val="16"/>
        </w:rPr>
        <w:sectPr>
          <w:type w:val="continuous"/>
          <w:pgSz w:w="11910" w:h="16840"/>
          <w:pgMar w:top="700" w:bottom="280" w:left="1680" w:right="660"/>
          <w:cols w:num="2" w:equalWidth="0">
            <w:col w:w="2764" w:space="1242"/>
            <w:col w:w="5564"/>
          </w:cols>
        </w:sectPr>
      </w:pPr>
    </w:p>
    <w:p>
      <w:pPr>
        <w:pStyle w:val="BodyText"/>
        <w:rPr>
          <w:sz w:val="20"/>
        </w:rPr>
      </w:pPr>
    </w:p>
    <w:p>
      <w:pPr>
        <w:pStyle w:val="BodyText"/>
        <w:spacing w:before="9"/>
        <w:rPr>
          <w:sz w:val="21"/>
        </w:rPr>
      </w:pPr>
    </w:p>
    <w:p>
      <w:pPr>
        <w:pStyle w:val="Heading1"/>
        <w:numPr>
          <w:ilvl w:val="0"/>
          <w:numId w:val="2"/>
        </w:numPr>
        <w:tabs>
          <w:tab w:pos="348" w:val="left" w:leader="none"/>
        </w:tabs>
        <w:spacing w:line="240" w:lineRule="auto" w:before="0" w:after="0"/>
        <w:ind w:left="347" w:right="0" w:hanging="165"/>
        <w:jc w:val="left"/>
      </w:pPr>
      <w:r>
        <w:rPr>
          <w:color w:val="FFFFFF"/>
        </w:rPr>
        <w:t>а). Встать на</w:t>
      </w:r>
      <w:r>
        <w:rPr>
          <w:color w:val="FFFFFF"/>
          <w:spacing w:val="-4"/>
        </w:rPr>
        <w:t> </w:t>
      </w:r>
      <w:r>
        <w:rPr>
          <w:color w:val="FFFFFF"/>
        </w:rPr>
        <w:t>учет</w:t>
      </w:r>
    </w:p>
    <w:p>
      <w:pPr>
        <w:spacing w:before="2"/>
        <w:ind w:left="347" w:right="7372" w:firstLine="0"/>
        <w:jc w:val="left"/>
        <w:rPr>
          <w:b/>
          <w:sz w:val="18"/>
        </w:rPr>
      </w:pPr>
      <w:r>
        <w:rPr>
          <w:b/>
          <w:color w:val="FFFFFF"/>
          <w:sz w:val="18"/>
        </w:rPr>
        <w:t>б). Посмотреть вакансии в). Пройти обучение</w:t>
      </w:r>
    </w:p>
    <w:p>
      <w:pPr>
        <w:pStyle w:val="BodyText"/>
        <w:spacing w:before="10"/>
        <w:rPr>
          <w:sz w:val="13"/>
        </w:rPr>
      </w:pPr>
    </w:p>
    <w:p>
      <w:pPr>
        <w:pStyle w:val="BodyText"/>
        <w:spacing w:before="100"/>
        <w:ind w:left="4984" w:right="89"/>
      </w:pPr>
      <w:r>
        <w:rPr>
          <w:color w:val="FFFFFF"/>
        </w:rPr>
        <w:t>а). -через личный кабинет соискателя самостоятельно с домашнего компьютера (предлагаем памятку)</w:t>
      </w:r>
    </w:p>
    <w:p>
      <w:pPr>
        <w:pStyle w:val="BodyText"/>
        <w:spacing w:before="1"/>
      </w:pPr>
    </w:p>
    <w:p>
      <w:pPr>
        <w:pStyle w:val="BodyText"/>
        <w:ind w:left="4984" w:right="89" w:firstLine="408"/>
      </w:pPr>
      <w:r>
        <w:rPr>
          <w:color w:val="FFFFFF"/>
        </w:rPr>
        <w:t>- на гостевом компьютере с помощью специалиста сектора цифровых сервисов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2"/>
        <w:rPr>
          <w:sz w:val="20"/>
        </w:rPr>
      </w:pPr>
    </w:p>
    <w:p>
      <w:pPr>
        <w:pStyle w:val="BodyText"/>
        <w:spacing w:before="100"/>
        <w:ind w:left="4822"/>
      </w:pPr>
      <w:r>
        <w:rPr>
          <w:color w:val="FFFFFF"/>
        </w:rPr>
        <w:t>б). - самостоятельно на портале «Работа России»</w:t>
      </w:r>
    </w:p>
    <w:p>
      <w:pPr>
        <w:pStyle w:val="BodyText"/>
      </w:pPr>
    </w:p>
    <w:p>
      <w:pPr>
        <w:pStyle w:val="ListParagraph"/>
        <w:numPr>
          <w:ilvl w:val="1"/>
          <w:numId w:val="2"/>
        </w:numPr>
        <w:tabs>
          <w:tab w:pos="5296" w:val="left" w:leader="none"/>
        </w:tabs>
        <w:spacing w:line="240" w:lineRule="auto" w:before="0" w:after="0"/>
        <w:ind w:left="5295" w:right="0" w:hanging="81"/>
        <w:jc w:val="left"/>
        <w:rPr>
          <w:b/>
          <w:sz w:val="16"/>
        </w:rPr>
      </w:pPr>
      <w:r>
        <w:rPr>
          <w:b/>
          <w:color w:val="FFFFFF"/>
          <w:sz w:val="16"/>
        </w:rPr>
        <w:t>с помощью цифрового киоска в секторе цифровых</w:t>
      </w:r>
      <w:r>
        <w:rPr>
          <w:b/>
          <w:color w:val="FFFFFF"/>
          <w:spacing w:val="-27"/>
          <w:sz w:val="16"/>
        </w:rPr>
        <w:t> </w:t>
      </w:r>
      <w:r>
        <w:rPr>
          <w:b/>
          <w:color w:val="FFFFFF"/>
          <w:sz w:val="16"/>
        </w:rPr>
        <w:t>сервисов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19"/>
        </w:rPr>
      </w:pPr>
    </w:p>
    <w:p>
      <w:pPr>
        <w:pStyle w:val="BodyText"/>
        <w:ind w:left="5057" w:right="221"/>
      </w:pPr>
      <w:r>
        <w:rPr>
          <w:color w:val="FFFFFF"/>
        </w:rPr>
        <w:t>в). - информирование о программах обучения в ЦЗН (необходимо встать на учет в качестве безработного)</w:t>
      </w:r>
    </w:p>
    <w:p>
      <w:pPr>
        <w:pStyle w:val="BodyText"/>
        <w:spacing w:before="1"/>
      </w:pPr>
    </w:p>
    <w:p>
      <w:pPr>
        <w:pStyle w:val="ListParagraph"/>
        <w:numPr>
          <w:ilvl w:val="1"/>
          <w:numId w:val="2"/>
        </w:numPr>
        <w:tabs>
          <w:tab w:pos="5393" w:val="left" w:leader="none"/>
        </w:tabs>
        <w:spacing w:line="240" w:lineRule="auto" w:before="1" w:after="0"/>
        <w:ind w:left="5057" w:right="512" w:firstLine="218"/>
        <w:jc w:val="both"/>
        <w:rPr>
          <w:b/>
          <w:sz w:val="16"/>
        </w:rPr>
      </w:pPr>
      <w:r>
        <w:rPr>
          <w:b/>
          <w:color w:val="FFFFFF"/>
          <w:sz w:val="16"/>
        </w:rPr>
        <w:t>обучение</w:t>
      </w:r>
      <w:r>
        <w:rPr>
          <w:b/>
          <w:color w:val="FFFFFF"/>
          <w:spacing w:val="-8"/>
          <w:sz w:val="16"/>
        </w:rPr>
        <w:t> </w:t>
      </w:r>
      <w:r>
        <w:rPr>
          <w:b/>
          <w:color w:val="FFFFFF"/>
          <w:sz w:val="16"/>
        </w:rPr>
        <w:t>в</w:t>
      </w:r>
      <w:r>
        <w:rPr>
          <w:b/>
          <w:color w:val="FFFFFF"/>
          <w:spacing w:val="-7"/>
          <w:sz w:val="16"/>
        </w:rPr>
        <w:t> </w:t>
      </w:r>
      <w:r>
        <w:rPr>
          <w:b/>
          <w:color w:val="FFFFFF"/>
          <w:sz w:val="16"/>
        </w:rPr>
        <w:t>рамках</w:t>
      </w:r>
      <w:r>
        <w:rPr>
          <w:b/>
          <w:color w:val="FFFFFF"/>
          <w:spacing w:val="-8"/>
          <w:sz w:val="16"/>
        </w:rPr>
        <w:t> </w:t>
      </w:r>
      <w:r>
        <w:rPr>
          <w:b/>
          <w:color w:val="FFFFFF"/>
          <w:sz w:val="16"/>
        </w:rPr>
        <w:t>федерального</w:t>
      </w:r>
      <w:r>
        <w:rPr>
          <w:b/>
          <w:color w:val="FFFFFF"/>
          <w:spacing w:val="-7"/>
          <w:sz w:val="16"/>
        </w:rPr>
        <w:t> </w:t>
      </w:r>
      <w:r>
        <w:rPr>
          <w:b/>
          <w:color w:val="FFFFFF"/>
          <w:sz w:val="16"/>
        </w:rPr>
        <w:t>проекта</w:t>
      </w:r>
      <w:r>
        <w:rPr>
          <w:b/>
          <w:color w:val="FFFFFF"/>
          <w:spacing w:val="-7"/>
          <w:sz w:val="16"/>
        </w:rPr>
        <w:t> </w:t>
      </w:r>
      <w:r>
        <w:rPr>
          <w:b/>
          <w:color w:val="FFFFFF"/>
          <w:sz w:val="16"/>
        </w:rPr>
        <w:t>«Содействие занятости» нацпроекта «Демография» (выясняем категории граждан)</w:t>
      </w:r>
    </w:p>
    <w:p>
      <w:pPr>
        <w:pStyle w:val="BodyText"/>
        <w:spacing w:before="1"/>
      </w:pPr>
    </w:p>
    <w:p>
      <w:pPr>
        <w:pStyle w:val="BodyText"/>
        <w:ind w:left="5057" w:right="89" w:firstLine="566"/>
      </w:pPr>
      <w:r>
        <w:rPr>
          <w:color w:val="FFFFFF"/>
        </w:rPr>
        <w:t>- для более детальной информации направляем к специалистам центра карьерного планирования</w:t>
      </w:r>
    </w:p>
    <w:p>
      <w:pPr>
        <w:pStyle w:val="BodyText"/>
        <w:spacing w:before="1"/>
        <w:ind w:left="5057" w:right="89"/>
      </w:pPr>
      <w:r>
        <w:rPr>
          <w:color w:val="FFFFFF"/>
        </w:rPr>
        <w:t>( какие курсы сейчас есть в ЦЗН, когда начнутся, какой уровень образования требуется для тех или иных курсов и т.д.)</w:t>
      </w: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pStyle w:val="BodyText"/>
        <w:spacing w:before="10"/>
        <w:rPr>
          <w:sz w:val="28"/>
        </w:rPr>
      </w:pPr>
    </w:p>
    <w:p>
      <w:pPr>
        <w:spacing w:after="0"/>
        <w:rPr>
          <w:sz w:val="28"/>
        </w:rPr>
        <w:sectPr>
          <w:type w:val="continuous"/>
          <w:pgSz w:w="11910" w:h="16840"/>
          <w:pgMar w:top="700" w:bottom="280" w:left="1680" w:right="660"/>
        </w:sectPr>
      </w:pPr>
    </w:p>
    <w:p>
      <w:pPr>
        <w:pStyle w:val="BodyText"/>
        <w:spacing w:before="8"/>
        <w:rPr>
          <w:sz w:val="25"/>
        </w:rPr>
      </w:pPr>
    </w:p>
    <w:p>
      <w:pPr>
        <w:pStyle w:val="Heading1"/>
        <w:numPr>
          <w:ilvl w:val="0"/>
          <w:numId w:val="2"/>
        </w:numPr>
        <w:tabs>
          <w:tab w:pos="1336" w:val="left" w:leader="none"/>
        </w:tabs>
        <w:spacing w:line="240" w:lineRule="auto" w:before="0" w:after="0"/>
        <w:ind w:left="1335" w:right="0" w:hanging="165"/>
        <w:jc w:val="left"/>
      </w:pPr>
      <w:r>
        <w:rPr>
          <w:color w:val="FFFFFF"/>
        </w:rPr>
        <w:t>Завершение</w:t>
      </w:r>
    </w:p>
    <w:p>
      <w:pPr>
        <w:pStyle w:val="BodyText"/>
        <w:spacing w:before="100"/>
        <w:ind w:left="1150" w:right="835"/>
        <w:jc w:val="center"/>
      </w:pPr>
      <w:r>
        <w:rPr>
          <w:b w:val="0"/>
        </w:rPr>
        <w:br w:type="column"/>
      </w:r>
      <w:r>
        <w:rPr>
          <w:color w:val="FFFFFF"/>
        </w:rPr>
        <w:t>Остались ли у Вас какие-либо еще вопросы?</w:t>
      </w:r>
    </w:p>
    <w:p>
      <w:pPr>
        <w:pStyle w:val="BodyText"/>
        <w:rPr>
          <w:sz w:val="18"/>
        </w:rPr>
      </w:pPr>
    </w:p>
    <w:p>
      <w:pPr>
        <w:pStyle w:val="Heading1"/>
        <w:spacing w:before="149"/>
        <w:ind w:left="1150" w:right="832" w:firstLine="0"/>
        <w:jc w:val="center"/>
      </w:pPr>
      <w:r>
        <w:rPr>
          <w:color w:val="FFFFFF"/>
        </w:rPr>
        <w:t>До свидания!</w:t>
      </w:r>
    </w:p>
    <w:sectPr>
      <w:type w:val="continuous"/>
      <w:pgSz w:w="11910" w:h="16840"/>
      <w:pgMar w:top="700" w:bottom="280" w:left="1680" w:right="660"/>
      <w:cols w:num="2" w:equalWidth="0">
        <w:col w:w="2279" w:space="2284"/>
        <w:col w:w="5007"/>
      </w:cols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CC"/>
    <w:family w:val="roman"/>
    <w:pitch w:val="variable"/>
  </w:font>
  <w:font w:name="Arial Narrow">
    <w:altName w:val="Arial Narrow"/>
    <w:charset w:val="CC"/>
    <w:family w:val="swiss"/>
    <w:pitch w:val="variable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2">
    <w:multiLevelType w:val="hybridMultilevel"/>
    <w:lvl w:ilvl="0">
      <w:start w:val="1"/>
      <w:numFmt w:val="decimal"/>
      <w:lvlText w:val="%1."/>
      <w:lvlJc w:val="left"/>
      <w:pPr>
        <w:ind w:left="729" w:hanging="185"/>
        <w:jc w:val="left"/>
      </w:pPr>
      <w:rPr>
        <w:rFonts w:hint="default" w:ascii="Arial Narrow" w:hAnsi="Arial Narrow" w:eastAsia="Arial Narrow" w:cs="Arial Narrow"/>
        <w:b/>
        <w:bCs/>
        <w:color w:val="FFFFFF"/>
        <w:w w:val="100"/>
        <w:sz w:val="16"/>
        <w:szCs w:val="16"/>
        <w:lang w:val="ru-RU" w:eastAsia="en-US" w:bidi="ar-SA"/>
      </w:rPr>
    </w:lvl>
    <w:lvl w:ilvl="1">
      <w:start w:val="0"/>
      <w:numFmt w:val="bullet"/>
      <w:lvlText w:val="•"/>
      <w:lvlJc w:val="left"/>
      <w:pPr>
        <w:ind w:left="1204" w:hanging="185"/>
      </w:pPr>
      <w:rPr>
        <w:rFonts w:hint="default"/>
        <w:lang w:val="ru-RU" w:eastAsia="en-US" w:bidi="ar-SA"/>
      </w:rPr>
    </w:lvl>
    <w:lvl w:ilvl="2">
      <w:start w:val="0"/>
      <w:numFmt w:val="bullet"/>
      <w:lvlText w:val="•"/>
      <w:lvlJc w:val="left"/>
      <w:pPr>
        <w:ind w:left="1688" w:hanging="185"/>
      </w:pPr>
      <w:rPr>
        <w:rFonts w:hint="default"/>
        <w:lang w:val="ru-RU" w:eastAsia="en-US" w:bidi="ar-SA"/>
      </w:rPr>
    </w:lvl>
    <w:lvl w:ilvl="3">
      <w:start w:val="0"/>
      <w:numFmt w:val="bullet"/>
      <w:lvlText w:val="•"/>
      <w:lvlJc w:val="left"/>
      <w:pPr>
        <w:ind w:left="2172" w:hanging="185"/>
      </w:pPr>
      <w:rPr>
        <w:rFonts w:hint="default"/>
        <w:lang w:val="ru-RU" w:eastAsia="en-US" w:bidi="ar-SA"/>
      </w:rPr>
    </w:lvl>
    <w:lvl w:ilvl="4">
      <w:start w:val="0"/>
      <w:numFmt w:val="bullet"/>
      <w:lvlText w:val="•"/>
      <w:lvlJc w:val="left"/>
      <w:pPr>
        <w:ind w:left="2656" w:hanging="185"/>
      </w:pPr>
      <w:rPr>
        <w:rFonts w:hint="default"/>
        <w:lang w:val="ru-RU" w:eastAsia="en-US" w:bidi="ar-SA"/>
      </w:rPr>
    </w:lvl>
    <w:lvl w:ilvl="5">
      <w:start w:val="0"/>
      <w:numFmt w:val="bullet"/>
      <w:lvlText w:val="•"/>
      <w:lvlJc w:val="left"/>
      <w:pPr>
        <w:ind w:left="3140" w:hanging="185"/>
      </w:pPr>
      <w:rPr>
        <w:rFonts w:hint="default"/>
        <w:lang w:val="ru-RU" w:eastAsia="en-US" w:bidi="ar-SA"/>
      </w:rPr>
    </w:lvl>
    <w:lvl w:ilvl="6">
      <w:start w:val="0"/>
      <w:numFmt w:val="bullet"/>
      <w:lvlText w:val="•"/>
      <w:lvlJc w:val="left"/>
      <w:pPr>
        <w:ind w:left="3624" w:hanging="185"/>
      </w:pPr>
      <w:rPr>
        <w:rFonts w:hint="default"/>
        <w:lang w:val="ru-RU" w:eastAsia="en-US" w:bidi="ar-SA"/>
      </w:rPr>
    </w:lvl>
    <w:lvl w:ilvl="7">
      <w:start w:val="0"/>
      <w:numFmt w:val="bullet"/>
      <w:lvlText w:val="•"/>
      <w:lvlJc w:val="left"/>
      <w:pPr>
        <w:ind w:left="4108" w:hanging="185"/>
      </w:pPr>
      <w:rPr>
        <w:rFonts w:hint="default"/>
        <w:lang w:val="ru-RU" w:eastAsia="en-US" w:bidi="ar-SA"/>
      </w:rPr>
    </w:lvl>
    <w:lvl w:ilvl="8">
      <w:start w:val="0"/>
      <w:numFmt w:val="bullet"/>
      <w:lvlText w:val="•"/>
      <w:lvlJc w:val="left"/>
      <w:pPr>
        <w:ind w:left="4592" w:hanging="185"/>
      </w:pPr>
      <w:rPr>
        <w:rFonts w:hint="default"/>
        <w:lang w:val="ru-RU" w:eastAsia="en-US" w:bidi="ar-SA"/>
      </w:rPr>
    </w:lvl>
  </w:abstractNum>
  <w:abstractNum w:abstractNumId="1">
    <w:multiLevelType w:val="hybridMultilevel"/>
    <w:lvl w:ilvl="0">
      <w:start w:val="3"/>
      <w:numFmt w:val="decimal"/>
      <w:lvlText w:val="%1."/>
      <w:lvlJc w:val="left"/>
      <w:pPr>
        <w:ind w:left="893" w:hanging="165"/>
        <w:jc w:val="right"/>
      </w:pPr>
      <w:rPr>
        <w:rFonts w:hint="default" w:ascii="Arial Narrow" w:hAnsi="Arial Narrow" w:eastAsia="Arial Narrow" w:cs="Arial Narrow"/>
        <w:b/>
        <w:bCs/>
        <w:color w:val="FFFFFF"/>
        <w:spacing w:val="-1"/>
        <w:w w:val="100"/>
        <w:sz w:val="18"/>
        <w:szCs w:val="18"/>
        <w:lang w:val="ru-RU" w:eastAsia="en-US" w:bidi="ar-SA"/>
      </w:rPr>
    </w:lvl>
    <w:lvl w:ilvl="1">
      <w:start w:val="0"/>
      <w:numFmt w:val="bullet"/>
      <w:lvlText w:val="-"/>
      <w:lvlJc w:val="left"/>
      <w:pPr>
        <w:ind w:left="5057" w:hanging="80"/>
      </w:pPr>
      <w:rPr>
        <w:rFonts w:hint="default" w:ascii="Arial Narrow" w:hAnsi="Arial Narrow" w:eastAsia="Arial Narrow" w:cs="Arial Narrow"/>
        <w:b/>
        <w:bCs/>
        <w:color w:val="FFFFFF"/>
        <w:w w:val="100"/>
        <w:sz w:val="16"/>
        <w:szCs w:val="16"/>
        <w:lang w:val="ru-RU" w:eastAsia="en-US" w:bidi="ar-SA"/>
      </w:rPr>
    </w:lvl>
    <w:lvl w:ilvl="2">
      <w:start w:val="0"/>
      <w:numFmt w:val="bullet"/>
      <w:lvlText w:val="•"/>
      <w:lvlJc w:val="left"/>
      <w:pPr>
        <w:ind w:left="5060" w:hanging="80"/>
      </w:pPr>
      <w:rPr>
        <w:rFonts w:hint="default"/>
        <w:lang w:val="ru-RU" w:eastAsia="en-US" w:bidi="ar-SA"/>
      </w:rPr>
    </w:lvl>
    <w:lvl w:ilvl="3">
      <w:start w:val="0"/>
      <w:numFmt w:val="bullet"/>
      <w:lvlText w:val="•"/>
      <w:lvlJc w:val="left"/>
      <w:pPr>
        <w:ind w:left="4772" w:hanging="80"/>
      </w:pPr>
      <w:rPr>
        <w:rFonts w:hint="default"/>
        <w:lang w:val="ru-RU" w:eastAsia="en-US" w:bidi="ar-SA"/>
      </w:rPr>
    </w:lvl>
    <w:lvl w:ilvl="4">
      <w:start w:val="0"/>
      <w:numFmt w:val="bullet"/>
      <w:lvlText w:val="•"/>
      <w:lvlJc w:val="left"/>
      <w:pPr>
        <w:ind w:left="4485" w:hanging="80"/>
      </w:pPr>
      <w:rPr>
        <w:rFonts w:hint="default"/>
        <w:lang w:val="ru-RU" w:eastAsia="en-US" w:bidi="ar-SA"/>
      </w:rPr>
    </w:lvl>
    <w:lvl w:ilvl="5">
      <w:start w:val="0"/>
      <w:numFmt w:val="bullet"/>
      <w:lvlText w:val="•"/>
      <w:lvlJc w:val="left"/>
      <w:pPr>
        <w:ind w:left="4198" w:hanging="80"/>
      </w:pPr>
      <w:rPr>
        <w:rFonts w:hint="default"/>
        <w:lang w:val="ru-RU" w:eastAsia="en-US" w:bidi="ar-SA"/>
      </w:rPr>
    </w:lvl>
    <w:lvl w:ilvl="6">
      <w:start w:val="0"/>
      <w:numFmt w:val="bullet"/>
      <w:lvlText w:val="•"/>
      <w:lvlJc w:val="left"/>
      <w:pPr>
        <w:ind w:left="3911" w:hanging="80"/>
      </w:pPr>
      <w:rPr>
        <w:rFonts w:hint="default"/>
        <w:lang w:val="ru-RU" w:eastAsia="en-US" w:bidi="ar-SA"/>
      </w:rPr>
    </w:lvl>
    <w:lvl w:ilvl="7">
      <w:start w:val="0"/>
      <w:numFmt w:val="bullet"/>
      <w:lvlText w:val="•"/>
      <w:lvlJc w:val="left"/>
      <w:pPr>
        <w:ind w:left="3624" w:hanging="80"/>
      </w:pPr>
      <w:rPr>
        <w:rFonts w:hint="default"/>
        <w:lang w:val="ru-RU" w:eastAsia="en-US" w:bidi="ar-SA"/>
      </w:rPr>
    </w:lvl>
    <w:lvl w:ilvl="8">
      <w:start w:val="0"/>
      <w:numFmt w:val="bullet"/>
      <w:lvlText w:val="•"/>
      <w:lvlJc w:val="left"/>
      <w:pPr>
        <w:ind w:left="3337" w:hanging="80"/>
      </w:pPr>
      <w:rPr>
        <w:rFonts w:hint="default"/>
        <w:lang w:val="ru-RU" w:eastAsia="en-US" w:bidi="ar-SA"/>
      </w:rPr>
    </w:lvl>
  </w:abstractNum>
  <w:abstractNum w:abstractNumId="0">
    <w:multiLevelType w:val="hybridMultilevel"/>
    <w:lvl w:ilvl="0">
      <w:start w:val="1"/>
      <w:numFmt w:val="decimal"/>
      <w:lvlText w:val="%1."/>
      <w:lvlJc w:val="left"/>
      <w:pPr>
        <w:ind w:left="1030" w:hanging="186"/>
        <w:jc w:val="left"/>
      </w:pPr>
      <w:rPr>
        <w:rFonts w:hint="default" w:ascii="Arial Narrow" w:hAnsi="Arial Narrow" w:eastAsia="Arial Narrow" w:cs="Arial Narrow"/>
        <w:b/>
        <w:bCs/>
        <w:color w:val="FFFFFF"/>
        <w:w w:val="100"/>
        <w:sz w:val="18"/>
        <w:szCs w:val="18"/>
        <w:lang w:val="ru-RU" w:eastAsia="en-US" w:bidi="ar-SA"/>
      </w:rPr>
    </w:lvl>
    <w:lvl w:ilvl="1">
      <w:start w:val="0"/>
      <w:numFmt w:val="bullet"/>
      <w:lvlText w:val="•"/>
      <w:lvlJc w:val="left"/>
      <w:pPr>
        <w:ind w:left="1541" w:hanging="186"/>
      </w:pPr>
      <w:rPr>
        <w:rFonts w:hint="default"/>
        <w:lang w:val="ru-RU" w:eastAsia="en-US" w:bidi="ar-SA"/>
      </w:rPr>
    </w:lvl>
    <w:lvl w:ilvl="2">
      <w:start w:val="0"/>
      <w:numFmt w:val="bullet"/>
      <w:lvlText w:val="•"/>
      <w:lvlJc w:val="left"/>
      <w:pPr>
        <w:ind w:left="2042" w:hanging="186"/>
      </w:pPr>
      <w:rPr>
        <w:rFonts w:hint="default"/>
        <w:lang w:val="ru-RU" w:eastAsia="en-US" w:bidi="ar-SA"/>
      </w:rPr>
    </w:lvl>
    <w:lvl w:ilvl="3">
      <w:start w:val="0"/>
      <w:numFmt w:val="bullet"/>
      <w:lvlText w:val="•"/>
      <w:lvlJc w:val="left"/>
      <w:pPr>
        <w:ind w:left="2543" w:hanging="186"/>
      </w:pPr>
      <w:rPr>
        <w:rFonts w:hint="default"/>
        <w:lang w:val="ru-RU" w:eastAsia="en-US" w:bidi="ar-SA"/>
      </w:rPr>
    </w:lvl>
    <w:lvl w:ilvl="4">
      <w:start w:val="0"/>
      <w:numFmt w:val="bullet"/>
      <w:lvlText w:val="•"/>
      <w:lvlJc w:val="left"/>
      <w:pPr>
        <w:ind w:left="3045" w:hanging="186"/>
      </w:pPr>
      <w:rPr>
        <w:rFonts w:hint="default"/>
        <w:lang w:val="ru-RU" w:eastAsia="en-US" w:bidi="ar-SA"/>
      </w:rPr>
    </w:lvl>
    <w:lvl w:ilvl="5">
      <w:start w:val="0"/>
      <w:numFmt w:val="bullet"/>
      <w:lvlText w:val="•"/>
      <w:lvlJc w:val="left"/>
      <w:pPr>
        <w:ind w:left="3546" w:hanging="186"/>
      </w:pPr>
      <w:rPr>
        <w:rFonts w:hint="default"/>
        <w:lang w:val="ru-RU" w:eastAsia="en-US" w:bidi="ar-SA"/>
      </w:rPr>
    </w:lvl>
    <w:lvl w:ilvl="6">
      <w:start w:val="0"/>
      <w:numFmt w:val="bullet"/>
      <w:lvlText w:val="•"/>
      <w:lvlJc w:val="left"/>
      <w:pPr>
        <w:ind w:left="4047" w:hanging="186"/>
      </w:pPr>
      <w:rPr>
        <w:rFonts w:hint="default"/>
        <w:lang w:val="ru-RU" w:eastAsia="en-US" w:bidi="ar-SA"/>
      </w:rPr>
    </w:lvl>
    <w:lvl w:ilvl="7">
      <w:start w:val="0"/>
      <w:numFmt w:val="bullet"/>
      <w:lvlText w:val="•"/>
      <w:lvlJc w:val="left"/>
      <w:pPr>
        <w:ind w:left="4549" w:hanging="186"/>
      </w:pPr>
      <w:rPr>
        <w:rFonts w:hint="default"/>
        <w:lang w:val="ru-RU" w:eastAsia="en-US" w:bidi="ar-SA"/>
      </w:rPr>
    </w:lvl>
    <w:lvl w:ilvl="8">
      <w:start w:val="0"/>
      <w:numFmt w:val="bullet"/>
      <w:lvlText w:val="•"/>
      <w:lvlJc w:val="left"/>
      <w:pPr>
        <w:ind w:left="5050" w:hanging="186"/>
      </w:pPr>
      <w:rPr>
        <w:rFonts w:hint="default"/>
        <w:lang w:val="ru-RU" w:eastAsia="en-US" w:bidi="ar-SA"/>
      </w:rPr>
    </w:lvl>
  </w:abstractNum>
  <w:num w:numId="3">
    <w:abstractNumId w:val="2"/>
  </w:num>
  <w:num w:numId="2">
    <w:abstractNumId w:val="1"/>
  </w: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Arial Narrow" w:hAnsi="Arial Narrow" w:eastAsia="Arial Narrow" w:cs="Arial Narrow"/>
      <w:lang w:val="ru-RU" w:eastAsia="en-US" w:bidi="ar-SA"/>
    </w:rPr>
  </w:style>
  <w:style w:styleId="BodyText" w:type="paragraph">
    <w:name w:val="Body Text"/>
    <w:basedOn w:val="Normal"/>
    <w:uiPriority w:val="1"/>
    <w:qFormat/>
    <w:pPr/>
    <w:rPr>
      <w:rFonts w:ascii="Arial Narrow" w:hAnsi="Arial Narrow" w:eastAsia="Arial Narrow" w:cs="Arial Narrow"/>
      <w:b/>
      <w:bCs/>
      <w:sz w:val="16"/>
      <w:szCs w:val="16"/>
      <w:lang w:val="ru-RU" w:eastAsia="en-US" w:bidi="ar-SA"/>
    </w:rPr>
  </w:style>
  <w:style w:styleId="Heading1" w:type="paragraph">
    <w:name w:val="Heading 1"/>
    <w:basedOn w:val="Normal"/>
    <w:uiPriority w:val="1"/>
    <w:qFormat/>
    <w:pPr>
      <w:ind w:left="347" w:hanging="165"/>
      <w:outlineLvl w:val="1"/>
    </w:pPr>
    <w:rPr>
      <w:rFonts w:ascii="Arial Narrow" w:hAnsi="Arial Narrow" w:eastAsia="Arial Narrow" w:cs="Arial Narrow"/>
      <w:b/>
      <w:bCs/>
      <w:sz w:val="18"/>
      <w:szCs w:val="18"/>
      <w:lang w:val="ru-RU" w:eastAsia="en-US" w:bidi="ar-SA"/>
    </w:rPr>
  </w:style>
  <w:style w:styleId="Title" w:type="paragraph">
    <w:name w:val="Title"/>
    <w:basedOn w:val="Normal"/>
    <w:uiPriority w:val="1"/>
    <w:qFormat/>
    <w:pPr>
      <w:spacing w:before="166"/>
      <w:ind w:left="4056" w:right="89" w:hanging="3462"/>
    </w:pPr>
    <w:rPr>
      <w:rFonts w:ascii="Arial Narrow" w:hAnsi="Arial Narrow" w:eastAsia="Arial Narrow" w:cs="Arial Narrow"/>
      <w:b/>
      <w:bCs/>
      <w:sz w:val="24"/>
      <w:szCs w:val="24"/>
      <w:lang w:val="ru-RU" w:eastAsia="en-US" w:bidi="ar-SA"/>
    </w:rPr>
  </w:style>
  <w:style w:styleId="ListParagraph" w:type="paragraph">
    <w:name w:val="List Paragraph"/>
    <w:basedOn w:val="Normal"/>
    <w:uiPriority w:val="1"/>
    <w:qFormat/>
    <w:pPr>
      <w:ind w:left="728" w:hanging="165"/>
    </w:pPr>
    <w:rPr>
      <w:rFonts w:ascii="Arial Narrow" w:hAnsi="Arial Narrow" w:eastAsia="Arial Narrow" w:cs="Arial Narrow"/>
      <w:lang w:val="ru-RU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ru-RU" w:eastAsia="en-US" w:bidi="ar-SA"/>
    </w:rPr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image" Target="media/image1.png"/><Relationship Id="rId6" Type="http://schemas.openxmlformats.org/officeDocument/2006/relationships/image" Target="media/image2.png"/><Relationship Id="rId7" Type="http://schemas.openxmlformats.org/officeDocument/2006/relationships/image" Target="media/image3.png"/><Relationship Id="rId8" Type="http://schemas.openxmlformats.org/officeDocument/2006/relationships/image" Target="media/image4.png"/><Relationship Id="rId9" Type="http://schemas.openxmlformats.org/officeDocument/2006/relationships/numbering" Target="numbering.xml"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dcterms:created xsi:type="dcterms:W3CDTF">2024-07-15T12:32:38Z</dcterms:created>
  <dcterms:modified xsi:type="dcterms:W3CDTF">2024-07-15T12:32:38Z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2024-04-08T00:00:00Z</vt:filetime>
  </property>
  <property fmtid="{D5CDD505-2E9C-101B-9397-08002B2CF9AE}" pid="3" name="Creator">
    <vt:lpwstr>Writer</vt:lpwstr>
  </property>
  <property fmtid="{D5CDD505-2E9C-101B-9397-08002B2CF9AE}" pid="4" name="LastSaved">
    <vt:filetime>2024-04-08T00:00:00Z</vt:filetime>
  </property>
</Properties>
</file>