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B50C" w14:textId="77777777" w:rsidR="003C6013" w:rsidRPr="001B23CD" w:rsidRDefault="003C6013" w:rsidP="003C6013">
      <w:pPr>
        <w:keepNext/>
        <w:keepLines/>
        <w:spacing w:before="240" w:after="0"/>
        <w:ind w:left="720" w:hanging="360"/>
        <w:jc w:val="right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Toc85201626"/>
      <w:r w:rsidRPr="001B23CD">
        <w:rPr>
          <w:rFonts w:ascii="Times New Roman" w:hAnsi="Times New Roman" w:cs="Times New Roman"/>
          <w:b/>
          <w:bCs/>
          <w:noProof/>
          <w:sz w:val="24"/>
          <w:szCs w:val="24"/>
        </w:rPr>
        <w:t>Приложение 2</w:t>
      </w:r>
      <w:bookmarkEnd w:id="0"/>
    </w:p>
    <w:p w14:paraId="5CAA8804" w14:textId="77777777" w:rsidR="003C6013" w:rsidRPr="00A0573F" w:rsidRDefault="003C6013" w:rsidP="003C6013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shd w:val="clear" w:color="auto" w:fill="FFFFFF"/>
          <w:lang w:eastAsia="ru-RU"/>
        </w:rPr>
      </w:pPr>
      <w:r w:rsidRPr="00A05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shd w:val="clear" w:color="auto" w:fill="FFFFFF"/>
          <w:lang w:eastAsia="ru-RU"/>
        </w:rPr>
        <w:t>Примерная структура вводного курса для новых сотрудников</w:t>
      </w:r>
    </w:p>
    <w:p w14:paraId="1530E88F" w14:textId="77777777" w:rsidR="003C6013" w:rsidRPr="00A0573F" w:rsidRDefault="003C6013" w:rsidP="003C6013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shd w:val="clear" w:color="auto" w:fill="FFFFFF"/>
          <w:lang w:eastAsia="ru-RU"/>
        </w:rPr>
      </w:pPr>
    </w:p>
    <w:p w14:paraId="10566708" w14:textId="77777777" w:rsidR="003C6013" w:rsidRPr="00A0573F" w:rsidRDefault="003C6013" w:rsidP="003C6013">
      <w:pPr>
        <w:spacing w:before="240" w:line="276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A05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shd w:val="clear" w:color="auto" w:fill="FFFFFF"/>
          <w:lang w:eastAsia="ru-RU"/>
        </w:rPr>
        <w:t>БЛОК 1</w:t>
      </w:r>
      <w:r w:rsidRPr="00A0573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. СВЕДЕНИЯ О ЦЕНТРЕ ЗАНЯТОСТИ. </w:t>
      </w:r>
    </w:p>
    <w:p w14:paraId="5DBB5068" w14:textId="77777777" w:rsidR="003C6013" w:rsidRPr="00A0573F" w:rsidRDefault="003C6013" w:rsidP="003C6013">
      <w:pPr>
        <w:numPr>
          <w:ilvl w:val="1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A0573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История Центра занятости населения (коротко), стратегия, ценности. </w:t>
      </w:r>
    </w:p>
    <w:p w14:paraId="76088FF4" w14:textId="77777777" w:rsidR="003C6013" w:rsidRPr="00A0573F" w:rsidRDefault="003C6013" w:rsidP="003C6013">
      <w:pPr>
        <w:numPr>
          <w:ilvl w:val="1"/>
          <w:numId w:val="3"/>
        </w:num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A0573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Приоритетные задачи ЦЗН на ближайший период. </w:t>
      </w:r>
    </w:p>
    <w:p w14:paraId="41876C3E" w14:textId="77777777" w:rsidR="003C6013" w:rsidRPr="00A0573F" w:rsidRDefault="003C6013" w:rsidP="003C6013">
      <w:pPr>
        <w:numPr>
          <w:ilvl w:val="1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A0573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Организационно – функциональная структура, сферы ответственности подразделений, руководители. </w:t>
      </w:r>
    </w:p>
    <w:p w14:paraId="03504FE2" w14:textId="77777777" w:rsidR="003C6013" w:rsidRPr="00A0573F" w:rsidRDefault="003C6013" w:rsidP="003C6013">
      <w:pPr>
        <w:numPr>
          <w:ilvl w:val="1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A0573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Организации - партнеры.</w:t>
      </w:r>
    </w:p>
    <w:p w14:paraId="3B153DE9" w14:textId="77777777" w:rsidR="003C6013" w:rsidRPr="00A0573F" w:rsidRDefault="003C6013" w:rsidP="003C6013">
      <w:pPr>
        <w:spacing w:before="240" w:line="276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A05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shd w:val="clear" w:color="auto" w:fill="FFFFFF"/>
          <w:lang w:eastAsia="ru-RU"/>
        </w:rPr>
        <w:t>БЛОК 2.</w:t>
      </w:r>
      <w:r w:rsidRPr="00A0573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СФЕРА ДЕЯТЕЛЬНОСТИ, ПЕРЕЧЕНЬ ОКАЗЫВАЕМЫХ УСЛУГ. </w:t>
      </w:r>
    </w:p>
    <w:p w14:paraId="38F4DEF3" w14:textId="77777777" w:rsidR="003C6013" w:rsidRPr="00A0573F" w:rsidRDefault="003C6013" w:rsidP="003C601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A0573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2.1. Особенности работы в сфере занятости населения – ключевые моменты.</w:t>
      </w:r>
    </w:p>
    <w:p w14:paraId="2519EFD0" w14:textId="77777777" w:rsidR="003C6013" w:rsidRPr="00A0573F" w:rsidRDefault="003C6013" w:rsidP="003C601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A0573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2.2. Основные направления работы ЦЗН</w:t>
      </w:r>
    </w:p>
    <w:p w14:paraId="6F11C8BD" w14:textId="77777777" w:rsidR="003C6013" w:rsidRPr="00A0573F" w:rsidRDefault="003C6013" w:rsidP="003C601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A0573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2.3. Характеристика основных категорий получателей услуг.</w:t>
      </w:r>
    </w:p>
    <w:p w14:paraId="184EF41F" w14:textId="77777777" w:rsidR="003C6013" w:rsidRPr="00A0573F" w:rsidRDefault="003C6013" w:rsidP="003C6013">
      <w:pPr>
        <w:spacing w:before="240" w:line="276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A05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shd w:val="clear" w:color="auto" w:fill="FFFFFF"/>
          <w:lang w:eastAsia="ru-RU"/>
        </w:rPr>
        <w:t>БЛОК 3.</w:t>
      </w:r>
      <w:r w:rsidRPr="00A0573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ИНФОРМАЦИЯ О КОРПОРАТИВНОЙ КУЛЬТУРЕ И ТРАДИЦИЯХ. </w:t>
      </w:r>
    </w:p>
    <w:p w14:paraId="27F80DAC" w14:textId="77777777" w:rsidR="003C6013" w:rsidRPr="00A0573F" w:rsidRDefault="003C6013" w:rsidP="003C601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A0573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3.1. Основные положения Кодекса корпоративной этики;</w:t>
      </w:r>
    </w:p>
    <w:p w14:paraId="7231531A" w14:textId="77777777" w:rsidR="003C6013" w:rsidRPr="00A0573F" w:rsidRDefault="003C6013" w:rsidP="003C601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A0573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3.2. Традиции проведения корпоративных мероприятий. Красивые истории, легенды.</w:t>
      </w:r>
    </w:p>
    <w:p w14:paraId="694E018E" w14:textId="77777777" w:rsidR="003C6013" w:rsidRPr="00A0573F" w:rsidRDefault="003C6013" w:rsidP="003C60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3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3.3. Внутренние стандарты в области дресс-кода, делового этикета, правила поведения в типовых ситуациях.</w:t>
      </w:r>
    </w:p>
    <w:p w14:paraId="709EA130" w14:textId="77777777" w:rsidR="003C6013" w:rsidRPr="00A0573F" w:rsidRDefault="003C6013" w:rsidP="003C6013">
      <w:pPr>
        <w:spacing w:before="240" w:line="276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A05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shd w:val="clear" w:color="auto" w:fill="FFFFFF"/>
          <w:lang w:eastAsia="ru-RU"/>
        </w:rPr>
        <w:t>БЛОК 4.</w:t>
      </w:r>
      <w:r w:rsidRPr="00A0573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ПОЛИТИКА В СФЕРЕ УПРАВЛЕНИЯ ПЕРСОНАЛОМ. </w:t>
      </w:r>
    </w:p>
    <w:p w14:paraId="109AB144" w14:textId="77777777" w:rsidR="003C6013" w:rsidRPr="00A0573F" w:rsidRDefault="003C6013" w:rsidP="003C601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A0573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4.1. Профессиональное развитие – как организовано обучение сотрудников ЦЗН;</w:t>
      </w:r>
    </w:p>
    <w:p w14:paraId="198F36E0" w14:textId="77777777" w:rsidR="003C6013" w:rsidRPr="00A0573F" w:rsidRDefault="003C6013" w:rsidP="003C601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A0573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4.2. Карьерное развитие – базовая информация об оценочных процедурах, примеры карьерного роста работающих сотрудников.</w:t>
      </w:r>
    </w:p>
    <w:p w14:paraId="2638F98E" w14:textId="77777777" w:rsidR="003C6013" w:rsidRPr="00A0573F" w:rsidRDefault="003C6013" w:rsidP="003C601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A0573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4.3. Политика в сфере вознаграждений</w:t>
      </w:r>
    </w:p>
    <w:p w14:paraId="72CA8FAE" w14:textId="77777777" w:rsidR="003C6013" w:rsidRPr="00A0573F" w:rsidRDefault="003C6013" w:rsidP="003C601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A0573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4.5. Условия работы – порядок выплаты заработной платы, доступные льготы.</w:t>
      </w:r>
    </w:p>
    <w:p w14:paraId="5FF6F0E8" w14:textId="77777777" w:rsidR="003C6013" w:rsidRPr="00A0573F" w:rsidRDefault="003C6013" w:rsidP="003C601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A0573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4.6. Условия работы и инфраструктура офиса.</w:t>
      </w:r>
    </w:p>
    <w:p w14:paraId="1F84E74C" w14:textId="77777777" w:rsidR="003C6013" w:rsidRPr="00A0573F" w:rsidRDefault="003C6013" w:rsidP="003C601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A0573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4.7. Взаимодействие с профсоюзной организацией.</w:t>
      </w:r>
    </w:p>
    <w:p w14:paraId="48AA217B" w14:textId="77777777" w:rsidR="003C6013" w:rsidRPr="00A0573F" w:rsidRDefault="003C6013" w:rsidP="003C6013">
      <w:pPr>
        <w:spacing w:before="240" w:line="276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A05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shd w:val="clear" w:color="auto" w:fill="FFFFFF"/>
          <w:lang w:eastAsia="ru-RU"/>
        </w:rPr>
        <w:t>БЛОК 5.</w:t>
      </w:r>
      <w:r w:rsidRPr="00A0573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ПРИКЛАДНЫЕ ПРОГРАММЫ И СПЕЦИАЛЬНЫЕ ИНСТРУМЕНТЫ РАБОТЫ.</w:t>
      </w:r>
    </w:p>
    <w:p w14:paraId="41D3417A" w14:textId="77777777" w:rsidR="003C6013" w:rsidRPr="00A0573F" w:rsidRDefault="003C6013" w:rsidP="003C601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A0573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5.1. Стандарты оказания услуг</w:t>
      </w:r>
    </w:p>
    <w:p w14:paraId="6083BE55" w14:textId="77777777" w:rsidR="003C6013" w:rsidRPr="00A0573F" w:rsidRDefault="003C6013" w:rsidP="003C60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3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5.2 </w:t>
      </w:r>
      <w:r w:rsidRPr="00A0573F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Навыки работы 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с </w:t>
      </w:r>
      <w:r w:rsidRPr="00741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741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741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741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занятости и трудовых отношений «Работа в России»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57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ЕПГУ. При необходимости - с иными региональными сервисами и порталами услуг.</w:t>
      </w:r>
    </w:p>
    <w:p w14:paraId="3929BAFD" w14:textId="77777777" w:rsidR="003C6013" w:rsidRPr="00A0573F" w:rsidRDefault="003C6013" w:rsidP="003C6013">
      <w:pPr>
        <w:spacing w:line="276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A0573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5.3. Система показателей эффективности деятельности ЦЗН, отдельных подразделений и должностей </w:t>
      </w:r>
    </w:p>
    <w:p w14:paraId="010872F9" w14:textId="77777777" w:rsidR="00AF12BC" w:rsidRPr="003C6013" w:rsidRDefault="00AF12BC" w:rsidP="003C6013"/>
    <w:sectPr w:rsidR="00AF12BC" w:rsidRPr="003C6013" w:rsidSect="00685518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55C59" w14:textId="77777777" w:rsidR="00ED51C9" w:rsidRDefault="00ED51C9" w:rsidP="00685518">
      <w:pPr>
        <w:spacing w:after="0" w:line="240" w:lineRule="auto"/>
      </w:pPr>
      <w:r>
        <w:separator/>
      </w:r>
    </w:p>
  </w:endnote>
  <w:endnote w:type="continuationSeparator" w:id="0">
    <w:p w14:paraId="6A1D4436" w14:textId="77777777" w:rsidR="00ED51C9" w:rsidRDefault="00ED51C9" w:rsidP="0068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8085" w14:textId="77777777" w:rsidR="00ED51C9" w:rsidRDefault="00ED51C9" w:rsidP="00685518">
      <w:pPr>
        <w:spacing w:after="0" w:line="240" w:lineRule="auto"/>
      </w:pPr>
      <w:r>
        <w:separator/>
      </w:r>
    </w:p>
  </w:footnote>
  <w:footnote w:type="continuationSeparator" w:id="0">
    <w:p w14:paraId="43375482" w14:textId="77777777" w:rsidR="00ED51C9" w:rsidRDefault="00ED51C9" w:rsidP="0068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15F9" w14:textId="0FA745BB" w:rsidR="00685518" w:rsidRDefault="00685518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BD88B2" wp14:editId="238AE443">
          <wp:simplePos x="0" y="0"/>
          <wp:positionH relativeFrom="column">
            <wp:posOffset>5771515</wp:posOffset>
          </wp:positionH>
          <wp:positionV relativeFrom="paragraph">
            <wp:posOffset>-365760</wp:posOffset>
          </wp:positionV>
          <wp:extent cx="501352" cy="400310"/>
          <wp:effectExtent l="0" t="0" r="0" b="0"/>
          <wp:wrapNone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52" cy="40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aps/>
        <w:u w:val="single"/>
      </w:rPr>
      <w:t>Управление персоналом ЦЗН                                             Раздел 2. адаптация персонала ЦЗН</w:t>
    </w:r>
  </w:p>
  <w:p w14:paraId="035EB729" w14:textId="65C69DF9" w:rsidR="00685518" w:rsidRPr="00685518" w:rsidRDefault="00685518" w:rsidP="00685518">
    <w:pPr>
      <w:pStyle w:val="a5"/>
      <w:shd w:val="clear" w:color="auto" w:fill="FFFFFF" w:themeFill="background1"/>
      <w:tabs>
        <w:tab w:val="clear" w:pos="4677"/>
        <w:tab w:val="clear" w:pos="9355"/>
      </w:tabs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6BBA"/>
    <w:multiLevelType w:val="hybridMultilevel"/>
    <w:tmpl w:val="02A4B7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034173D"/>
    <w:multiLevelType w:val="hybridMultilevel"/>
    <w:tmpl w:val="4AA2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E4319"/>
    <w:multiLevelType w:val="multilevel"/>
    <w:tmpl w:val="C914C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18"/>
    <w:rsid w:val="003C6013"/>
    <w:rsid w:val="00575711"/>
    <w:rsid w:val="00685518"/>
    <w:rsid w:val="00AF12BC"/>
    <w:rsid w:val="00BD0941"/>
    <w:rsid w:val="00ED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E584"/>
  <w15:chartTrackingRefBased/>
  <w15:docId w15:val="{89327271-C133-4CD6-A1B8-35D63952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ТЗ список,ДВУХУРОВНЕВЫЙ МАРКИР,Paragraphe de liste1,lp1,Абзац маркированнный,1,UL,Шаг процесса,Bullet List,FooterText,numbered,Table-Normal,RSHB_Table-Normal,Предусловия,1. Абзац списка"/>
    <w:basedOn w:val="a"/>
    <w:link w:val="a4"/>
    <w:uiPriority w:val="34"/>
    <w:qFormat/>
    <w:rsid w:val="00685518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,ТЗ список Знак,ДВУХУРОВНЕВЫЙ МАРКИР Знак,Paragraphe de liste1 Знак,lp1 Знак,Абзац маркированнный Знак,1 Знак,UL Знак,Шаг процесса Знак,Bullet List Знак,FooterText Знак,numbered Знак"/>
    <w:basedOn w:val="a0"/>
    <w:link w:val="a3"/>
    <w:uiPriority w:val="34"/>
    <w:qFormat/>
    <w:locked/>
    <w:rsid w:val="00685518"/>
  </w:style>
  <w:style w:type="paragraph" w:styleId="a5">
    <w:name w:val="header"/>
    <w:basedOn w:val="a"/>
    <w:link w:val="a6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5518"/>
  </w:style>
  <w:style w:type="paragraph" w:styleId="a7">
    <w:name w:val="footer"/>
    <w:basedOn w:val="a"/>
    <w:link w:val="a8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Добкина</dc:creator>
  <cp:keywords/>
  <dc:description/>
  <cp:lastModifiedBy>Наталья Петровна Добкина</cp:lastModifiedBy>
  <cp:revision>3</cp:revision>
  <dcterms:created xsi:type="dcterms:W3CDTF">2021-10-28T12:26:00Z</dcterms:created>
  <dcterms:modified xsi:type="dcterms:W3CDTF">2021-10-28T12:26:00Z</dcterms:modified>
</cp:coreProperties>
</file>