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ACDA" w14:textId="77777777" w:rsidR="004C4D53" w:rsidRPr="001B23CD" w:rsidRDefault="004C4D53" w:rsidP="004C4D53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23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bookmarkEnd w:id="0"/>
    </w:p>
    <w:p w14:paraId="02851B57" w14:textId="77777777" w:rsidR="004C4D53" w:rsidRPr="007F1BD6" w:rsidRDefault="004C4D53" w:rsidP="004C4D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BD6">
        <w:rPr>
          <w:rFonts w:ascii="Times New Roman" w:hAnsi="Times New Roman" w:cs="Times New Roman"/>
          <w:b/>
          <w:bCs/>
          <w:sz w:val="20"/>
          <w:szCs w:val="20"/>
        </w:rPr>
        <w:t>ЛИСТ ОЦЕНКИ КАНДИДАТОВ</w:t>
      </w:r>
    </w:p>
    <w:p w14:paraId="47767A8C" w14:textId="77777777" w:rsidR="004C4D53" w:rsidRPr="00C25807" w:rsidRDefault="004C4D53" w:rsidP="004C4D53">
      <w:pPr>
        <w:jc w:val="center"/>
        <w:rPr>
          <w:rFonts w:ascii="Times New Roman" w:hAnsi="Times New Roman" w:cs="Times New Roman"/>
        </w:rPr>
      </w:pPr>
      <w:r w:rsidRPr="007F1BD6">
        <w:rPr>
          <w:rFonts w:ascii="Times New Roman" w:hAnsi="Times New Roman" w:cs="Times New Roman"/>
          <w:b/>
          <w:bCs/>
        </w:rPr>
        <w:t>на вакансию</w:t>
      </w:r>
      <w:r w:rsidRPr="00C25807">
        <w:rPr>
          <w:rFonts w:ascii="Times New Roman" w:hAnsi="Times New Roman" w:cs="Times New Roman"/>
        </w:rPr>
        <w:t xml:space="preserve"> __________________________________</w:t>
      </w:r>
    </w:p>
    <w:p w14:paraId="27483191" w14:textId="77777777" w:rsidR="004C4D53" w:rsidRDefault="004C4D53" w:rsidP="004C4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BD6">
        <w:rPr>
          <w:rFonts w:ascii="Times New Roman" w:hAnsi="Times New Roman" w:cs="Times New Roman"/>
          <w:sz w:val="24"/>
          <w:szCs w:val="24"/>
        </w:rPr>
        <w:t>Оценка проводится на соответствие кандидат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1BD6">
        <w:rPr>
          <w:rFonts w:ascii="Times New Roman" w:hAnsi="Times New Roman" w:cs="Times New Roman"/>
          <w:sz w:val="24"/>
          <w:szCs w:val="24"/>
        </w:rPr>
        <w:t xml:space="preserve"> требованиям вакансии.</w:t>
      </w:r>
    </w:p>
    <w:p w14:paraId="17A256F4" w14:textId="77777777" w:rsidR="004C4D53" w:rsidRDefault="004C4D53" w:rsidP="004C4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86D">
        <w:rPr>
          <w:rFonts w:ascii="Times New Roman" w:hAnsi="Times New Roman" w:cs="Times New Roman"/>
          <w:sz w:val="24"/>
          <w:szCs w:val="24"/>
        </w:rPr>
        <w:t xml:space="preserve">Для оценки используется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86D">
        <w:rPr>
          <w:rFonts w:ascii="Times New Roman" w:hAnsi="Times New Roman" w:cs="Times New Roman"/>
          <w:sz w:val="24"/>
          <w:szCs w:val="24"/>
        </w:rPr>
        <w:t xml:space="preserve">-балльная шкала (от 1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86D">
        <w:rPr>
          <w:rFonts w:ascii="Times New Roman" w:hAnsi="Times New Roman" w:cs="Times New Roman"/>
          <w:sz w:val="24"/>
          <w:szCs w:val="24"/>
        </w:rPr>
        <w:t xml:space="preserve">), где 1 – абсолютно не соответствует;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86D">
        <w:rPr>
          <w:rFonts w:ascii="Times New Roman" w:hAnsi="Times New Roman" w:cs="Times New Roman"/>
          <w:sz w:val="24"/>
          <w:szCs w:val="24"/>
        </w:rPr>
        <w:t xml:space="preserve"> – полностью соответствует</w:t>
      </w:r>
    </w:p>
    <w:p w14:paraId="49EE88DC" w14:textId="77777777" w:rsidR="004C4D53" w:rsidRPr="00A4186D" w:rsidRDefault="004C4D53" w:rsidP="004C4D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46" w:type="dxa"/>
        <w:tblInd w:w="127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642"/>
        <w:gridCol w:w="3211"/>
        <w:gridCol w:w="1155"/>
        <w:gridCol w:w="1284"/>
        <w:gridCol w:w="1284"/>
        <w:gridCol w:w="1670"/>
      </w:tblGrid>
      <w:tr w:rsidR="004C4D53" w:rsidRPr="007F1BD6" w14:paraId="337150D6" w14:textId="77777777" w:rsidTr="004C4D53">
        <w:trPr>
          <w:trHeight w:val="404"/>
        </w:trPr>
        <w:tc>
          <w:tcPr>
            <w:tcW w:w="642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</w:tcPr>
          <w:p w14:paraId="5F053EEE" w14:textId="77777777" w:rsidR="004C4D53" w:rsidRPr="007F1BD6" w:rsidRDefault="004C4D53" w:rsidP="00A447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</w:tcPr>
          <w:p w14:paraId="674C1696" w14:textId="77777777" w:rsidR="004C4D53" w:rsidRPr="007F1BD6" w:rsidRDefault="004C4D53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7F1BD6">
              <w:rPr>
                <w:rFonts w:ascii="Times New Roman" w:hAnsi="Times New Roman" w:cs="Times New Roman"/>
                <w:b/>
                <w:bCs/>
              </w:rPr>
              <w:t>Параметры оценки</w:t>
            </w:r>
          </w:p>
        </w:tc>
        <w:tc>
          <w:tcPr>
            <w:tcW w:w="1155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</w:tcPr>
          <w:p w14:paraId="6D0B686F" w14:textId="77777777" w:rsidR="004C4D53" w:rsidRPr="007F1BD6" w:rsidRDefault="004C4D53" w:rsidP="00A447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кандидата 1</w:t>
            </w:r>
          </w:p>
        </w:tc>
        <w:tc>
          <w:tcPr>
            <w:tcW w:w="1284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</w:tcPr>
          <w:p w14:paraId="69B25266" w14:textId="77777777" w:rsidR="004C4D53" w:rsidRPr="007F1BD6" w:rsidRDefault="004C4D53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7F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кандидата 2</w:t>
            </w:r>
          </w:p>
        </w:tc>
        <w:tc>
          <w:tcPr>
            <w:tcW w:w="1284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</w:tcPr>
          <w:p w14:paraId="790FF86E" w14:textId="77777777" w:rsidR="004C4D53" w:rsidRPr="007F1BD6" w:rsidRDefault="004C4D53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7F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кандидата 3</w:t>
            </w:r>
          </w:p>
        </w:tc>
        <w:tc>
          <w:tcPr>
            <w:tcW w:w="1670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</w:tcPr>
          <w:p w14:paraId="74BA8AF2" w14:textId="77777777" w:rsidR="004C4D53" w:rsidRPr="007F1BD6" w:rsidRDefault="004C4D53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7F1BD6">
              <w:rPr>
                <w:rFonts w:ascii="Times New Roman" w:hAnsi="Times New Roman" w:cs="Times New Roman"/>
                <w:b/>
                <w:bCs/>
              </w:rPr>
              <w:t>Комментарий</w:t>
            </w:r>
          </w:p>
        </w:tc>
      </w:tr>
      <w:tr w:rsidR="004C4D53" w14:paraId="2371BA03" w14:textId="77777777" w:rsidTr="004C4D53">
        <w:trPr>
          <w:trHeight w:val="249"/>
        </w:trPr>
        <w:tc>
          <w:tcPr>
            <w:tcW w:w="642" w:type="dxa"/>
            <w:tcBorders>
              <w:top w:val="single" w:sz="12" w:space="0" w:color="1F3864" w:themeColor="accent1" w:themeShade="80"/>
            </w:tcBorders>
            <w:shd w:val="clear" w:color="auto" w:fill="D5DCE4" w:themeFill="text2" w:themeFillTint="33"/>
          </w:tcPr>
          <w:p w14:paraId="1D370360" w14:textId="77777777" w:rsidR="004C4D53" w:rsidRPr="00A54327" w:rsidRDefault="004C4D53" w:rsidP="004C4D5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12" w:space="0" w:color="1F3864" w:themeColor="accent1" w:themeShade="80"/>
            </w:tcBorders>
            <w:shd w:val="clear" w:color="auto" w:fill="D5DCE4" w:themeFill="text2" w:themeFillTint="33"/>
          </w:tcPr>
          <w:p w14:paraId="6289475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07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1155" w:type="dxa"/>
            <w:tcBorders>
              <w:top w:val="single" w:sz="12" w:space="0" w:color="1F3864" w:themeColor="accent1" w:themeShade="80"/>
            </w:tcBorders>
            <w:shd w:val="clear" w:color="auto" w:fill="D5DCE4" w:themeFill="text2" w:themeFillTint="33"/>
          </w:tcPr>
          <w:p w14:paraId="47831A7E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1F3864" w:themeColor="accent1" w:themeShade="80"/>
            </w:tcBorders>
            <w:shd w:val="clear" w:color="auto" w:fill="D5DCE4" w:themeFill="text2" w:themeFillTint="33"/>
          </w:tcPr>
          <w:p w14:paraId="0B9C229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1F3864" w:themeColor="accent1" w:themeShade="80"/>
            </w:tcBorders>
            <w:shd w:val="clear" w:color="auto" w:fill="D5DCE4" w:themeFill="text2" w:themeFillTint="33"/>
          </w:tcPr>
          <w:p w14:paraId="7FE824B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12" w:space="0" w:color="1F3864" w:themeColor="accent1" w:themeShade="80"/>
            </w:tcBorders>
            <w:shd w:val="clear" w:color="auto" w:fill="D5DCE4" w:themeFill="text2" w:themeFillTint="33"/>
          </w:tcPr>
          <w:p w14:paraId="07D5783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42D94540" w14:textId="77777777" w:rsidTr="004C4D53">
        <w:trPr>
          <w:trHeight w:val="249"/>
        </w:trPr>
        <w:tc>
          <w:tcPr>
            <w:tcW w:w="642" w:type="dxa"/>
          </w:tcPr>
          <w:p w14:paraId="5CF9CB5F" w14:textId="77777777" w:rsidR="004C4D53" w:rsidRPr="00A54327" w:rsidRDefault="004C4D53" w:rsidP="00A44707">
            <w:pPr>
              <w:ind w:left="393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BE3E2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55" w:type="dxa"/>
          </w:tcPr>
          <w:p w14:paraId="5B62564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694C153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3C97DB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3E7E8C3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423D1FAC" w14:textId="77777777" w:rsidTr="004C4D53">
        <w:trPr>
          <w:trHeight w:val="242"/>
        </w:trPr>
        <w:tc>
          <w:tcPr>
            <w:tcW w:w="642" w:type="dxa"/>
          </w:tcPr>
          <w:p w14:paraId="24427BDF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596E8C3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в предметной сфере</w:t>
            </w:r>
          </w:p>
        </w:tc>
        <w:tc>
          <w:tcPr>
            <w:tcW w:w="1155" w:type="dxa"/>
          </w:tcPr>
          <w:p w14:paraId="296C5702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C52BD38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D31F0D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0FF19711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5F137827" w14:textId="77777777" w:rsidTr="004C4D53">
        <w:trPr>
          <w:trHeight w:val="249"/>
        </w:trPr>
        <w:tc>
          <w:tcPr>
            <w:tcW w:w="642" w:type="dxa"/>
          </w:tcPr>
          <w:p w14:paraId="3DF4E1AD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6827BA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в профессии</w:t>
            </w:r>
          </w:p>
        </w:tc>
        <w:tc>
          <w:tcPr>
            <w:tcW w:w="1155" w:type="dxa"/>
          </w:tcPr>
          <w:p w14:paraId="06CF3673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56689FD6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6C8A83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5AEA06C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5AF306E4" w14:textId="77777777" w:rsidTr="004C4D53">
        <w:trPr>
          <w:trHeight w:val="249"/>
        </w:trPr>
        <w:tc>
          <w:tcPr>
            <w:tcW w:w="642" w:type="dxa"/>
            <w:shd w:val="clear" w:color="auto" w:fill="D5DCE4" w:themeFill="text2" w:themeFillTint="33"/>
          </w:tcPr>
          <w:p w14:paraId="08F56B47" w14:textId="77777777" w:rsidR="004C4D53" w:rsidRPr="00A54327" w:rsidRDefault="004C4D53" w:rsidP="004C4D5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D5DCE4" w:themeFill="text2" w:themeFillTint="33"/>
          </w:tcPr>
          <w:p w14:paraId="4A2146F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07">
              <w:rPr>
                <w:rFonts w:ascii="Times New Roman" w:hAnsi="Times New Roman" w:cs="Times New Roman"/>
                <w:sz w:val="18"/>
                <w:szCs w:val="18"/>
              </w:rPr>
              <w:t>НАВЫКИ ДЕЛОВОГО ОБЩЕНИЯ</w:t>
            </w:r>
          </w:p>
        </w:tc>
        <w:tc>
          <w:tcPr>
            <w:tcW w:w="1155" w:type="dxa"/>
            <w:shd w:val="clear" w:color="auto" w:fill="D5DCE4" w:themeFill="text2" w:themeFillTint="33"/>
          </w:tcPr>
          <w:p w14:paraId="79ACC9E5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74CA57A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1192102B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2B82FB64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05607F3F" w14:textId="77777777" w:rsidTr="004C4D53">
        <w:trPr>
          <w:trHeight w:val="249"/>
        </w:trPr>
        <w:tc>
          <w:tcPr>
            <w:tcW w:w="642" w:type="dxa"/>
          </w:tcPr>
          <w:p w14:paraId="385C3152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3DCDE1F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Телефонное / онлайн общение</w:t>
            </w:r>
          </w:p>
        </w:tc>
        <w:tc>
          <w:tcPr>
            <w:tcW w:w="1155" w:type="dxa"/>
          </w:tcPr>
          <w:p w14:paraId="0B42221B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3232D4B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78D54A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03F5BD01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5ACAD5BB" w14:textId="77777777" w:rsidTr="004C4D53">
        <w:trPr>
          <w:trHeight w:val="242"/>
        </w:trPr>
        <w:tc>
          <w:tcPr>
            <w:tcW w:w="642" w:type="dxa"/>
          </w:tcPr>
          <w:p w14:paraId="61FE49FC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36927EE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переписка (если была)</w:t>
            </w:r>
          </w:p>
        </w:tc>
        <w:tc>
          <w:tcPr>
            <w:tcW w:w="1155" w:type="dxa"/>
          </w:tcPr>
          <w:p w14:paraId="242DB812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8FB3F84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9C06E8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565D77D4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0461770A" w14:textId="77777777" w:rsidTr="004C4D53">
        <w:trPr>
          <w:trHeight w:val="249"/>
        </w:trPr>
        <w:tc>
          <w:tcPr>
            <w:tcW w:w="642" w:type="dxa"/>
          </w:tcPr>
          <w:p w14:paraId="32765F5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23488D7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Переговорные навыки</w:t>
            </w:r>
          </w:p>
        </w:tc>
        <w:tc>
          <w:tcPr>
            <w:tcW w:w="1155" w:type="dxa"/>
          </w:tcPr>
          <w:p w14:paraId="347259B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1E90233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3062FE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F686E70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4006D846" w14:textId="77777777" w:rsidTr="004C4D53">
        <w:trPr>
          <w:trHeight w:val="249"/>
        </w:trPr>
        <w:tc>
          <w:tcPr>
            <w:tcW w:w="642" w:type="dxa"/>
            <w:shd w:val="clear" w:color="auto" w:fill="auto"/>
          </w:tcPr>
          <w:p w14:paraId="2A207587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</w:tcPr>
          <w:p w14:paraId="3A498D0B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BD6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155" w:type="dxa"/>
            <w:shd w:val="clear" w:color="auto" w:fill="auto"/>
          </w:tcPr>
          <w:p w14:paraId="32B4A00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</w:tcPr>
          <w:p w14:paraId="566C4638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</w:tcPr>
          <w:p w14:paraId="12CEC11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</w:tcPr>
          <w:p w14:paraId="20D254A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28180823" w14:textId="77777777" w:rsidTr="004C4D53">
        <w:trPr>
          <w:trHeight w:val="249"/>
        </w:trPr>
        <w:tc>
          <w:tcPr>
            <w:tcW w:w="642" w:type="dxa"/>
            <w:shd w:val="clear" w:color="auto" w:fill="D5DCE4" w:themeFill="text2" w:themeFillTint="33"/>
          </w:tcPr>
          <w:p w14:paraId="61A3B917" w14:textId="77777777" w:rsidR="004C4D53" w:rsidRDefault="004C4D53" w:rsidP="004C4D5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D5DCE4" w:themeFill="text2" w:themeFillTint="33"/>
          </w:tcPr>
          <w:p w14:paraId="61008204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07">
              <w:rPr>
                <w:rFonts w:ascii="Times New Roman" w:hAnsi="Times New Roman" w:cs="Times New Roman"/>
                <w:sz w:val="18"/>
                <w:szCs w:val="18"/>
              </w:rPr>
              <w:t>ЛИЧНОСТНЫЕ КАЧЕСТВА</w:t>
            </w:r>
          </w:p>
        </w:tc>
        <w:tc>
          <w:tcPr>
            <w:tcW w:w="1155" w:type="dxa"/>
            <w:shd w:val="clear" w:color="auto" w:fill="D5DCE4" w:themeFill="text2" w:themeFillTint="33"/>
          </w:tcPr>
          <w:p w14:paraId="6B88CB6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79F073ED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189C43CF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3DE227A7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70B4D787" w14:textId="77777777" w:rsidTr="004C4D53">
        <w:trPr>
          <w:trHeight w:val="242"/>
        </w:trPr>
        <w:tc>
          <w:tcPr>
            <w:tcW w:w="642" w:type="dxa"/>
          </w:tcPr>
          <w:p w14:paraId="3CFCF1B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ED1F2DD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</w:t>
            </w:r>
          </w:p>
        </w:tc>
        <w:tc>
          <w:tcPr>
            <w:tcW w:w="1155" w:type="dxa"/>
          </w:tcPr>
          <w:p w14:paraId="675EEC03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F91263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E74519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0F6A00FE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7BDB21E1" w14:textId="77777777" w:rsidTr="004C4D53">
        <w:trPr>
          <w:trHeight w:val="499"/>
        </w:trPr>
        <w:tc>
          <w:tcPr>
            <w:tcW w:w="642" w:type="dxa"/>
          </w:tcPr>
          <w:p w14:paraId="64BD4C47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D2431E9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обучению и развитию</w:t>
            </w:r>
          </w:p>
        </w:tc>
        <w:tc>
          <w:tcPr>
            <w:tcW w:w="1155" w:type="dxa"/>
          </w:tcPr>
          <w:p w14:paraId="009B83A0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9154BA4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103CD76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39EE08FA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7D172788" w14:textId="77777777" w:rsidTr="004C4D53">
        <w:trPr>
          <w:trHeight w:val="242"/>
        </w:trPr>
        <w:tc>
          <w:tcPr>
            <w:tcW w:w="642" w:type="dxa"/>
          </w:tcPr>
          <w:p w14:paraId="20AFA462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D420FF5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</w:t>
            </w:r>
          </w:p>
        </w:tc>
        <w:tc>
          <w:tcPr>
            <w:tcW w:w="1155" w:type="dxa"/>
          </w:tcPr>
          <w:p w14:paraId="3A6AE100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146A34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DF2B24E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62AF608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2235FF26" w14:textId="77777777" w:rsidTr="004C4D53">
        <w:trPr>
          <w:trHeight w:val="249"/>
        </w:trPr>
        <w:tc>
          <w:tcPr>
            <w:tcW w:w="642" w:type="dxa"/>
          </w:tcPr>
          <w:p w14:paraId="7C547C59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0334A8E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5" w:type="dxa"/>
          </w:tcPr>
          <w:p w14:paraId="5AC01CE6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721924D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DF6594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6ECBF9A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7E695920" w14:textId="77777777" w:rsidTr="004C4D53">
        <w:trPr>
          <w:trHeight w:val="249"/>
        </w:trPr>
        <w:tc>
          <w:tcPr>
            <w:tcW w:w="642" w:type="dxa"/>
            <w:shd w:val="clear" w:color="auto" w:fill="D5DCE4" w:themeFill="text2" w:themeFillTint="33"/>
          </w:tcPr>
          <w:p w14:paraId="0C8A092F" w14:textId="77777777" w:rsidR="004C4D53" w:rsidRDefault="004C4D53" w:rsidP="004C4D5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D5DCE4" w:themeFill="text2" w:themeFillTint="33"/>
          </w:tcPr>
          <w:p w14:paraId="268F0247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ЦЕННОСТИ</w:t>
            </w:r>
          </w:p>
        </w:tc>
        <w:tc>
          <w:tcPr>
            <w:tcW w:w="1155" w:type="dxa"/>
            <w:shd w:val="clear" w:color="auto" w:fill="D5DCE4" w:themeFill="text2" w:themeFillTint="33"/>
          </w:tcPr>
          <w:p w14:paraId="57572C18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4643677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22E421E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24F5A28A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021758E9" w14:textId="77777777" w:rsidTr="004C4D53">
        <w:trPr>
          <w:trHeight w:val="249"/>
        </w:trPr>
        <w:tc>
          <w:tcPr>
            <w:tcW w:w="642" w:type="dxa"/>
          </w:tcPr>
          <w:p w14:paraId="2A8D2E64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5397F49" w14:textId="77777777" w:rsidR="004C4D53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07">
              <w:rPr>
                <w:rFonts w:ascii="Times New Roman" w:hAnsi="Times New Roman" w:cs="Times New Roman"/>
              </w:rPr>
              <w:t>Клиентоцентричность</w:t>
            </w:r>
          </w:p>
        </w:tc>
        <w:tc>
          <w:tcPr>
            <w:tcW w:w="1155" w:type="dxa"/>
          </w:tcPr>
          <w:p w14:paraId="09D4B58A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045347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9F9AD9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3A845756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4E1796A4" w14:textId="77777777" w:rsidTr="004C4D53">
        <w:trPr>
          <w:trHeight w:val="242"/>
        </w:trPr>
        <w:tc>
          <w:tcPr>
            <w:tcW w:w="642" w:type="dxa"/>
          </w:tcPr>
          <w:p w14:paraId="54BA8DE1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13E1C32A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изменению</w:t>
            </w:r>
          </w:p>
        </w:tc>
        <w:tc>
          <w:tcPr>
            <w:tcW w:w="1155" w:type="dxa"/>
          </w:tcPr>
          <w:p w14:paraId="5708E53E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B4F6434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FC3C8D9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4FD223F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1BD6D070" w14:textId="77777777" w:rsidTr="004C4D53">
        <w:trPr>
          <w:trHeight w:val="249"/>
        </w:trPr>
        <w:tc>
          <w:tcPr>
            <w:tcW w:w="642" w:type="dxa"/>
          </w:tcPr>
          <w:p w14:paraId="79FADD8D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812717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5" w:type="dxa"/>
          </w:tcPr>
          <w:p w14:paraId="6697DD30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B0D570C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9D154AD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6EAA71A6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437BC143" w14:textId="77777777" w:rsidTr="004C4D53">
        <w:trPr>
          <w:trHeight w:val="249"/>
        </w:trPr>
        <w:tc>
          <w:tcPr>
            <w:tcW w:w="642" w:type="dxa"/>
            <w:shd w:val="clear" w:color="auto" w:fill="D5DCE4" w:themeFill="text2" w:themeFillTint="33"/>
          </w:tcPr>
          <w:p w14:paraId="1B071828" w14:textId="77777777" w:rsidR="004C4D53" w:rsidRDefault="004C4D53" w:rsidP="004C4D5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D5DCE4" w:themeFill="text2" w:themeFillTint="33"/>
          </w:tcPr>
          <w:p w14:paraId="7A36643C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07">
              <w:rPr>
                <w:rFonts w:ascii="Times New Roman" w:hAnsi="Times New Roman" w:cs="Times New Roman"/>
                <w:sz w:val="18"/>
                <w:szCs w:val="18"/>
              </w:rPr>
              <w:t>МОТИВАЦИЯ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ОТНОШЕНИЕ К РАБОТЕ</w:t>
            </w:r>
          </w:p>
        </w:tc>
        <w:tc>
          <w:tcPr>
            <w:tcW w:w="1155" w:type="dxa"/>
            <w:shd w:val="clear" w:color="auto" w:fill="D5DCE4" w:themeFill="text2" w:themeFillTint="33"/>
          </w:tcPr>
          <w:p w14:paraId="13B04A5C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6D2168F0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5DCE4" w:themeFill="text2" w:themeFillTint="33"/>
          </w:tcPr>
          <w:p w14:paraId="35C39DE6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2C8D4ACF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7064F3C6" w14:textId="77777777" w:rsidTr="004C4D53">
        <w:trPr>
          <w:trHeight w:val="492"/>
        </w:trPr>
        <w:tc>
          <w:tcPr>
            <w:tcW w:w="642" w:type="dxa"/>
            <w:tcBorders>
              <w:bottom w:val="single" w:sz="12" w:space="0" w:color="1F3864" w:themeColor="accent1" w:themeShade="80"/>
            </w:tcBorders>
            <w:shd w:val="clear" w:color="auto" w:fill="D5DCE4" w:themeFill="text2" w:themeFillTint="33"/>
          </w:tcPr>
          <w:p w14:paraId="7DB20DEA" w14:textId="77777777" w:rsidR="004C4D53" w:rsidRDefault="004C4D53" w:rsidP="004C4D5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bottom w:val="single" w:sz="12" w:space="0" w:color="1F3864" w:themeColor="accent1" w:themeShade="80"/>
            </w:tcBorders>
            <w:shd w:val="clear" w:color="auto" w:fill="D5DCE4" w:themeFill="text2" w:themeFillTint="33"/>
          </w:tcPr>
          <w:p w14:paraId="32CCBD66" w14:textId="77777777" w:rsidR="004C4D53" w:rsidRDefault="004C4D53" w:rsidP="00A44707">
            <w:pPr>
              <w:ind w:firstLine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выполнения тестового задания</w:t>
            </w:r>
          </w:p>
        </w:tc>
        <w:tc>
          <w:tcPr>
            <w:tcW w:w="1155" w:type="dxa"/>
            <w:tcBorders>
              <w:bottom w:val="single" w:sz="12" w:space="0" w:color="1F3864" w:themeColor="accent1" w:themeShade="80"/>
            </w:tcBorders>
            <w:shd w:val="clear" w:color="auto" w:fill="D5DCE4" w:themeFill="text2" w:themeFillTint="33"/>
          </w:tcPr>
          <w:p w14:paraId="738AC167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12" w:space="0" w:color="1F3864" w:themeColor="accent1" w:themeShade="80"/>
            </w:tcBorders>
            <w:shd w:val="clear" w:color="auto" w:fill="D5DCE4" w:themeFill="text2" w:themeFillTint="33"/>
          </w:tcPr>
          <w:p w14:paraId="2D2A73F8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12" w:space="0" w:color="1F3864" w:themeColor="accent1" w:themeShade="80"/>
            </w:tcBorders>
            <w:shd w:val="clear" w:color="auto" w:fill="D5DCE4" w:themeFill="text2" w:themeFillTint="33"/>
          </w:tcPr>
          <w:p w14:paraId="50AFCC22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single" w:sz="12" w:space="0" w:color="1F3864" w:themeColor="accent1" w:themeShade="80"/>
            </w:tcBorders>
            <w:shd w:val="clear" w:color="auto" w:fill="D5DCE4" w:themeFill="text2" w:themeFillTint="33"/>
          </w:tcPr>
          <w:p w14:paraId="0337026E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765D7188" w14:textId="77777777" w:rsidTr="004C4D53">
        <w:trPr>
          <w:trHeight w:val="249"/>
        </w:trPr>
        <w:tc>
          <w:tcPr>
            <w:tcW w:w="642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  <w:shd w:val="clear" w:color="auto" w:fill="FBE4D5" w:themeFill="accent2" w:themeFillTint="33"/>
          </w:tcPr>
          <w:p w14:paraId="6BE8ED83" w14:textId="77777777" w:rsidR="004C4D53" w:rsidRPr="00A54327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  <w:shd w:val="clear" w:color="auto" w:fill="FBE4D5" w:themeFill="accent2" w:themeFillTint="33"/>
          </w:tcPr>
          <w:p w14:paraId="61ECB1CD" w14:textId="77777777" w:rsidR="004C4D53" w:rsidRPr="00A54327" w:rsidRDefault="004C4D53" w:rsidP="00A44707">
            <w:pPr>
              <w:ind w:firstLine="32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3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БАЛЛОВ</w:t>
            </w:r>
          </w:p>
        </w:tc>
        <w:tc>
          <w:tcPr>
            <w:tcW w:w="1155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  <w:shd w:val="clear" w:color="auto" w:fill="FBE4D5" w:themeFill="accent2" w:themeFillTint="33"/>
          </w:tcPr>
          <w:p w14:paraId="506DDF03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  <w:shd w:val="clear" w:color="auto" w:fill="FBE4D5" w:themeFill="accent2" w:themeFillTint="33"/>
          </w:tcPr>
          <w:p w14:paraId="2211524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  <w:shd w:val="clear" w:color="auto" w:fill="FBE4D5" w:themeFill="accent2" w:themeFillTint="33"/>
          </w:tcPr>
          <w:p w14:paraId="0D8D4B21" w14:textId="77777777" w:rsidR="004C4D53" w:rsidRPr="00C25807" w:rsidRDefault="004C4D53" w:rsidP="00A44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12" w:space="0" w:color="1F3864" w:themeColor="accent1" w:themeShade="80"/>
              <w:bottom w:val="single" w:sz="12" w:space="0" w:color="1F3864" w:themeColor="accent1" w:themeShade="80"/>
            </w:tcBorders>
            <w:shd w:val="clear" w:color="auto" w:fill="FBE4D5" w:themeFill="accent2" w:themeFillTint="33"/>
          </w:tcPr>
          <w:p w14:paraId="0087D75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</w:tbl>
    <w:p w14:paraId="79D96670" w14:textId="77777777" w:rsidR="004C4D53" w:rsidRDefault="004C4D53" w:rsidP="004C4D53">
      <w:pPr>
        <w:rPr>
          <w:rFonts w:ascii="Times New Roman" w:hAnsi="Times New Roman" w:cs="Times New Roman"/>
          <w:highlight w:val="yellow"/>
        </w:rPr>
      </w:pPr>
    </w:p>
    <w:p w14:paraId="243BE1FB" w14:textId="77777777" w:rsidR="004C4D53" w:rsidRPr="006A6E97" w:rsidRDefault="004C4D53" w:rsidP="004C4D53">
      <w:pPr>
        <w:rPr>
          <w:rFonts w:ascii="Times New Roman" w:hAnsi="Times New Roman" w:cs="Times New Roman"/>
          <w:i/>
          <w:iCs/>
        </w:rPr>
      </w:pPr>
      <w:r w:rsidRPr="006A6E97">
        <w:rPr>
          <w:rFonts w:ascii="Times New Roman" w:hAnsi="Times New Roman" w:cs="Times New Roman"/>
          <w:i/>
          <w:iCs/>
        </w:rPr>
        <w:t xml:space="preserve">Форму оптимально использовать в формате </w:t>
      </w:r>
      <w:r w:rsidRPr="006A6E97">
        <w:rPr>
          <w:rFonts w:ascii="Times New Roman" w:hAnsi="Times New Roman" w:cs="Times New Roman"/>
          <w:i/>
          <w:iCs/>
          <w:lang w:val="en-US"/>
        </w:rPr>
        <w:t>Excel</w:t>
      </w:r>
      <w:r w:rsidRPr="006A6E97">
        <w:rPr>
          <w:rFonts w:ascii="Times New Roman" w:hAnsi="Times New Roman" w:cs="Times New Roman"/>
          <w:i/>
          <w:iCs/>
        </w:rPr>
        <w:t>, суммируя баллы по каждому разделу.</w:t>
      </w:r>
    </w:p>
    <w:p w14:paraId="28592770" w14:textId="77777777" w:rsidR="004C4D53" w:rsidRDefault="004C4D53" w:rsidP="004C4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4AB193" w14:textId="77777777" w:rsidR="004C4D53" w:rsidRPr="0010352B" w:rsidRDefault="004C4D53" w:rsidP="004C4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52B">
        <w:rPr>
          <w:rFonts w:ascii="Times New Roman" w:hAnsi="Times New Roman" w:cs="Times New Roman"/>
          <w:b/>
          <w:bCs/>
          <w:sz w:val="24"/>
          <w:szCs w:val="24"/>
        </w:rPr>
        <w:t>Дополнительные характеристики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134"/>
        <w:gridCol w:w="982"/>
        <w:gridCol w:w="1058"/>
        <w:gridCol w:w="1058"/>
        <w:gridCol w:w="1058"/>
        <w:gridCol w:w="1486"/>
      </w:tblGrid>
      <w:tr w:rsidR="004C4D53" w14:paraId="4FA03737" w14:textId="77777777" w:rsidTr="004C4D53">
        <w:trPr>
          <w:trHeight w:val="575"/>
        </w:trPr>
        <w:tc>
          <w:tcPr>
            <w:tcW w:w="2515" w:type="dxa"/>
          </w:tcPr>
          <w:p w14:paraId="6F8B55F3" w14:textId="77777777" w:rsidR="004C4D53" w:rsidRDefault="004C4D53" w:rsidP="00A4470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Характер мотивации</w:t>
            </w:r>
          </w:p>
          <w:p w14:paraId="4F6D4DBA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4BBB8D" w14:textId="77777777" w:rsidR="004C4D53" w:rsidRPr="007121ED" w:rsidRDefault="004C4D53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1ED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982" w:type="dxa"/>
          </w:tcPr>
          <w:p w14:paraId="0766E80B" w14:textId="77777777" w:rsidR="004C4D53" w:rsidRPr="007121ED" w:rsidRDefault="004C4D53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1ED">
              <w:rPr>
                <w:rFonts w:ascii="Times New Roman" w:hAnsi="Times New Roman" w:cs="Times New Roman"/>
                <w:sz w:val="20"/>
                <w:szCs w:val="20"/>
              </w:rPr>
              <w:t xml:space="preserve">нтерес к работе </w:t>
            </w:r>
          </w:p>
        </w:tc>
        <w:tc>
          <w:tcPr>
            <w:tcW w:w="1058" w:type="dxa"/>
          </w:tcPr>
          <w:p w14:paraId="11E09CFB" w14:textId="77777777" w:rsidR="004C4D53" w:rsidRPr="007121ED" w:rsidRDefault="004C4D53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1ED">
              <w:rPr>
                <w:rFonts w:ascii="Times New Roman" w:hAnsi="Times New Roman" w:cs="Times New Roman"/>
                <w:sz w:val="20"/>
                <w:szCs w:val="20"/>
              </w:rPr>
              <w:t>Желание помогать людям</w:t>
            </w:r>
          </w:p>
        </w:tc>
        <w:tc>
          <w:tcPr>
            <w:tcW w:w="1058" w:type="dxa"/>
          </w:tcPr>
          <w:p w14:paraId="70F2F863" w14:textId="77777777" w:rsidR="004C4D53" w:rsidRPr="007121ED" w:rsidRDefault="004C4D53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1ED">
              <w:rPr>
                <w:rFonts w:ascii="Times New Roman" w:hAnsi="Times New Roman" w:cs="Times New Roman"/>
                <w:sz w:val="20"/>
                <w:szCs w:val="20"/>
              </w:rPr>
              <w:t>Карьерный рост</w:t>
            </w:r>
          </w:p>
        </w:tc>
        <w:tc>
          <w:tcPr>
            <w:tcW w:w="1058" w:type="dxa"/>
          </w:tcPr>
          <w:p w14:paraId="342FD870" w14:textId="77777777" w:rsidR="004C4D53" w:rsidRPr="007121ED" w:rsidRDefault="004C4D53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1ED">
              <w:rPr>
                <w:rFonts w:ascii="Times New Roman" w:hAnsi="Times New Roman" w:cs="Times New Roman"/>
                <w:sz w:val="20"/>
                <w:szCs w:val="20"/>
              </w:rPr>
              <w:t>Близость к дому</w:t>
            </w:r>
          </w:p>
        </w:tc>
        <w:tc>
          <w:tcPr>
            <w:tcW w:w="1486" w:type="dxa"/>
          </w:tcPr>
          <w:p w14:paraId="2A8F1EE0" w14:textId="77777777" w:rsidR="004C4D53" w:rsidRPr="007121ED" w:rsidRDefault="004C4D53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1ED">
              <w:rPr>
                <w:rFonts w:ascii="Times New Roman" w:hAnsi="Times New Roman" w:cs="Times New Roman"/>
                <w:sz w:val="20"/>
                <w:szCs w:val="20"/>
              </w:rPr>
              <w:t>Другая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(указать)</w:t>
            </w:r>
          </w:p>
        </w:tc>
      </w:tr>
      <w:tr w:rsidR="004C4D53" w14:paraId="2597C42B" w14:textId="77777777" w:rsidTr="004C4D53">
        <w:trPr>
          <w:trHeight w:val="212"/>
        </w:trPr>
        <w:tc>
          <w:tcPr>
            <w:tcW w:w="2515" w:type="dxa"/>
          </w:tcPr>
          <w:p w14:paraId="50730987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Кандидата 1</w:t>
            </w:r>
          </w:p>
        </w:tc>
        <w:tc>
          <w:tcPr>
            <w:tcW w:w="1134" w:type="dxa"/>
          </w:tcPr>
          <w:p w14:paraId="684163FF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2FA61351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113FD090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5830D863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64EA3105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7676B9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3E71EC29" w14:textId="77777777" w:rsidTr="004C4D53">
        <w:trPr>
          <w:trHeight w:val="212"/>
        </w:trPr>
        <w:tc>
          <w:tcPr>
            <w:tcW w:w="2515" w:type="dxa"/>
          </w:tcPr>
          <w:p w14:paraId="4A4D7B90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Кандидата 2</w:t>
            </w:r>
          </w:p>
        </w:tc>
        <w:tc>
          <w:tcPr>
            <w:tcW w:w="1134" w:type="dxa"/>
          </w:tcPr>
          <w:p w14:paraId="198A2A44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64843C35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40069E5C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58F618D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7424061C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250B52BD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4C4D53" w14:paraId="6AF353CE" w14:textId="77777777" w:rsidTr="004C4D53">
        <w:trPr>
          <w:trHeight w:val="219"/>
        </w:trPr>
        <w:tc>
          <w:tcPr>
            <w:tcW w:w="2515" w:type="dxa"/>
          </w:tcPr>
          <w:p w14:paraId="337DB005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Кандидата 3</w:t>
            </w:r>
          </w:p>
        </w:tc>
        <w:tc>
          <w:tcPr>
            <w:tcW w:w="1134" w:type="dxa"/>
          </w:tcPr>
          <w:p w14:paraId="77D68276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7B57D01D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72D7F46C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61C8D83B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711C3928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62C998AF" w14:textId="77777777" w:rsidR="004C4D53" w:rsidRDefault="004C4D53" w:rsidP="00A44707">
            <w:pPr>
              <w:rPr>
                <w:rFonts w:ascii="Times New Roman" w:hAnsi="Times New Roman" w:cs="Times New Roman"/>
              </w:rPr>
            </w:pPr>
          </w:p>
        </w:tc>
      </w:tr>
    </w:tbl>
    <w:p w14:paraId="13E2E4B3" w14:textId="77777777" w:rsidR="004C4D53" w:rsidRDefault="004C4D53" w:rsidP="004C4D53">
      <w:pPr>
        <w:rPr>
          <w:rFonts w:ascii="Times New Roman" w:hAnsi="Times New Roman" w:cs="Times New Roman"/>
        </w:rPr>
      </w:pPr>
    </w:p>
    <w:p w14:paraId="62A1DC6C" w14:textId="0E0B764A" w:rsidR="00AF12BC" w:rsidRPr="004C4D53" w:rsidRDefault="00AF12BC" w:rsidP="004C4D53"/>
    <w:sectPr w:rsidR="00AF12BC" w:rsidRPr="004C4D53" w:rsidSect="00625FE9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B1BB" w14:textId="77777777" w:rsidR="00253B42" w:rsidRDefault="00253B42" w:rsidP="00625FE9">
      <w:pPr>
        <w:spacing w:after="0" w:line="240" w:lineRule="auto"/>
      </w:pPr>
      <w:r>
        <w:separator/>
      </w:r>
    </w:p>
  </w:endnote>
  <w:endnote w:type="continuationSeparator" w:id="0">
    <w:p w14:paraId="56FDCC8A" w14:textId="77777777" w:rsidR="00253B42" w:rsidRDefault="00253B42" w:rsidP="006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B219" w14:textId="77777777" w:rsidR="00253B42" w:rsidRDefault="00253B42" w:rsidP="00625FE9">
      <w:pPr>
        <w:spacing w:after="0" w:line="240" w:lineRule="auto"/>
      </w:pPr>
      <w:r>
        <w:separator/>
      </w:r>
    </w:p>
  </w:footnote>
  <w:footnote w:type="continuationSeparator" w:id="0">
    <w:p w14:paraId="6848C5BF" w14:textId="77777777" w:rsidR="00253B42" w:rsidRDefault="00253B42" w:rsidP="006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D57C" w14:textId="02990A5F" w:rsidR="00625FE9" w:rsidRPr="00625FE9" w:rsidRDefault="00625FE9" w:rsidP="00625FE9">
    <w:pPr>
      <w:pStyle w:val="a3"/>
      <w:shd w:val="clear" w:color="auto" w:fill="FFFFFF" w:themeFill="background1"/>
      <w:tabs>
        <w:tab w:val="clear" w:pos="4677"/>
        <w:tab w:val="clear" w:pos="9355"/>
      </w:tabs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320510" wp14:editId="50C3CCEA">
          <wp:simplePos x="0" y="0"/>
          <wp:positionH relativeFrom="column">
            <wp:posOffset>5700078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       Раздел 1. подбор персонала ЦЗН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06E"/>
    <w:multiLevelType w:val="hybridMultilevel"/>
    <w:tmpl w:val="DC4AAC18"/>
    <w:lvl w:ilvl="0" w:tplc="512E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9"/>
    <w:rsid w:val="000213A5"/>
    <w:rsid w:val="00253B42"/>
    <w:rsid w:val="004C4D53"/>
    <w:rsid w:val="005D1C0D"/>
    <w:rsid w:val="00625FE9"/>
    <w:rsid w:val="00A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93D5"/>
  <w15:chartTrackingRefBased/>
  <w15:docId w15:val="{DAA7C3BC-ECE3-42E4-89F9-351595A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</w:pPr>
    <w:rPr>
      <w:rFonts w:ascii="Helv" w:eastAsia="Times New Roman" w:hAnsi="Helv" w:cs="Helv"/>
      <w:b/>
      <w:bCs/>
      <w:color w:val="000000"/>
      <w:sz w:val="18"/>
      <w:szCs w:val="18"/>
      <w:lang w:eastAsia="ru-RU"/>
    </w:rPr>
  </w:style>
  <w:style w:type="paragraph" w:customStyle="1" w:styleId="3">
    <w:name w:val="заголовок 3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4">
    <w:name w:val="заголовок 4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  <w:jc w:val="center"/>
    </w:pPr>
    <w:rPr>
      <w:rFonts w:ascii="Helv" w:eastAsia="Times New Roman" w:hAnsi="Helv" w:cs="Helv"/>
      <w:b/>
      <w:bCs/>
      <w:color w:val="000000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62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FE9"/>
  </w:style>
  <w:style w:type="paragraph" w:styleId="a5">
    <w:name w:val="footer"/>
    <w:basedOn w:val="a"/>
    <w:link w:val="a6"/>
    <w:uiPriority w:val="99"/>
    <w:unhideWhenUsed/>
    <w:rsid w:val="0062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E9"/>
  </w:style>
  <w:style w:type="paragraph" w:styleId="a7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8"/>
    <w:uiPriority w:val="34"/>
    <w:qFormat/>
    <w:rsid w:val="004C4D53"/>
    <w:pPr>
      <w:ind w:left="720"/>
      <w:contextualSpacing/>
    </w:pPr>
  </w:style>
  <w:style w:type="character" w:customStyle="1" w:styleId="a8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7"/>
    <w:uiPriority w:val="34"/>
    <w:qFormat/>
    <w:locked/>
    <w:rsid w:val="004C4D53"/>
  </w:style>
  <w:style w:type="table" w:styleId="a9">
    <w:name w:val="Table Grid"/>
    <w:basedOn w:val="a1"/>
    <w:uiPriority w:val="39"/>
    <w:rsid w:val="004C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2021-10-28T12:19:00Z</dcterms:created>
  <dcterms:modified xsi:type="dcterms:W3CDTF">2021-10-28T12:20:00Z</dcterms:modified>
</cp:coreProperties>
</file>