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51F" w:rsidRDefault="00E31A1D">
      <w:pPr>
        <w:suppressAutoHyphens/>
        <w:jc w:val="center"/>
        <w:rPr>
          <w:rFonts w:ascii="Times New Roman" w:eastAsia="NSimSun" w:hAnsi="Times New Roman"/>
          <w:color w:val="000000" w:themeColor="text1"/>
          <w:kern w:val="2"/>
          <w:sz w:val="28"/>
          <w:szCs w:val="28"/>
          <w:lang w:eastAsia="zh-CN" w:bidi="hi-IN"/>
        </w:rPr>
      </w:pPr>
      <w:r>
        <w:rPr>
          <w:rFonts w:ascii="Times New Roman" w:eastAsia="NSimSun" w:hAnsi="Times New Roman"/>
          <w:color w:val="000000" w:themeColor="text1"/>
          <w:kern w:val="2"/>
          <w:sz w:val="28"/>
          <w:szCs w:val="28"/>
          <w:lang w:eastAsia="zh-CN" w:bidi="hi-IN"/>
        </w:rPr>
        <w:t>Федеральный центр компетенций в сфере занятости Минтруда России</w:t>
      </w:r>
    </w:p>
    <w:p w:rsidR="000F551F" w:rsidRDefault="000F551F">
      <w:pPr>
        <w:suppressAutoHyphens/>
        <w:rPr>
          <w:rFonts w:ascii="Times New Roman" w:eastAsia="NSimSun" w:hAnsi="Times New Roman" w:cs="Lucida Sans"/>
          <w:color w:val="000000" w:themeColor="text1"/>
          <w:kern w:val="2"/>
          <w:sz w:val="40"/>
          <w:szCs w:val="40"/>
          <w:lang w:eastAsia="zh-CN" w:bidi="hi-IN"/>
        </w:rPr>
      </w:pPr>
    </w:p>
    <w:p w:rsidR="000F551F" w:rsidRDefault="000F551F">
      <w:pPr>
        <w:suppressAutoHyphens/>
        <w:rPr>
          <w:rFonts w:ascii="Times New Roman" w:eastAsia="NSimSun" w:hAnsi="Times New Roman" w:cs="Lucida Sans"/>
          <w:color w:val="000000" w:themeColor="text1"/>
          <w:kern w:val="2"/>
          <w:sz w:val="40"/>
          <w:szCs w:val="40"/>
          <w:lang w:eastAsia="zh-CN" w:bidi="hi-IN"/>
        </w:rPr>
      </w:pPr>
    </w:p>
    <w:p w:rsidR="000F551F" w:rsidRDefault="000F551F">
      <w:pPr>
        <w:suppressAutoHyphens/>
        <w:rPr>
          <w:rFonts w:ascii="Times New Roman" w:eastAsia="NSimSun" w:hAnsi="Times New Roman" w:cs="Lucida Sans"/>
          <w:color w:val="000000" w:themeColor="text1"/>
          <w:kern w:val="2"/>
          <w:sz w:val="40"/>
          <w:szCs w:val="40"/>
          <w:lang w:eastAsia="zh-CN" w:bidi="hi-IN"/>
        </w:rPr>
      </w:pPr>
    </w:p>
    <w:p w:rsidR="000F551F" w:rsidRDefault="000F551F">
      <w:pPr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F551F" w:rsidRDefault="000F551F">
      <w:pPr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F551F" w:rsidRDefault="00167D25">
      <w:pPr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40"/>
          <w:szCs w:val="40"/>
          <w:lang w:eastAsia="ru-RU"/>
        </w:rPr>
        <w:drawing>
          <wp:anchor distT="0" distB="0" distL="0" distR="0" simplePos="0" relativeHeight="251659264" behindDoc="0" locked="0" layoutInCell="0" allowOverlap="1" wp14:anchorId="51D6009F" wp14:editId="19E2B998">
            <wp:simplePos x="0" y="0"/>
            <wp:positionH relativeFrom="page">
              <wp:align>center</wp:align>
            </wp:positionH>
            <wp:positionV relativeFrom="paragraph">
              <wp:posOffset>88265</wp:posOffset>
            </wp:positionV>
            <wp:extent cx="2726055" cy="112458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51F" w:rsidRDefault="000F551F">
      <w:pPr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F551F" w:rsidRDefault="000F551F">
      <w:pPr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F551F" w:rsidRDefault="000F551F">
      <w:pPr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F551F" w:rsidRDefault="000F551F">
      <w:pPr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7D25" w:rsidRDefault="00167D25">
      <w:pPr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7D25" w:rsidRDefault="00167D25">
      <w:pPr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7D25" w:rsidRDefault="00167D25">
      <w:pPr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F551F" w:rsidRDefault="000F551F">
      <w:pPr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F551F" w:rsidRPr="00BE18C6" w:rsidRDefault="007B286C" w:rsidP="004A2056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40"/>
          <w:szCs w:val="40"/>
        </w:rPr>
      </w:pPr>
      <w:r w:rsidRPr="00BE18C6">
        <w:rPr>
          <w:rFonts w:ascii="Times New Roman" w:hAnsi="Times New Roman"/>
          <w:b/>
          <w:color w:val="000000" w:themeColor="text1"/>
          <w:sz w:val="40"/>
          <w:szCs w:val="40"/>
        </w:rPr>
        <w:t>АТЛАС</w:t>
      </w:r>
      <w:r w:rsidR="00AE5E45" w:rsidRPr="00BE18C6">
        <w:rPr>
          <w:rFonts w:ascii="Times New Roman" w:hAnsi="Times New Roman"/>
          <w:b/>
          <w:color w:val="000000" w:themeColor="text1"/>
          <w:sz w:val="40"/>
          <w:szCs w:val="40"/>
        </w:rPr>
        <w:t xml:space="preserve"> КЛИЕНТСКИХ ГРУПП</w:t>
      </w:r>
    </w:p>
    <w:p w:rsidR="00BE18C6" w:rsidRDefault="000248E3" w:rsidP="00BE18C6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практическое пособие</w:t>
      </w:r>
    </w:p>
    <w:p w:rsidR="00441049" w:rsidRPr="009B2273" w:rsidRDefault="009B2273" w:rsidP="00BE18C6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9B2273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выпуск</w:t>
      </w:r>
      <w:r w:rsidR="00441049" w:rsidRPr="009B2273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1.0</w:t>
      </w:r>
    </w:p>
    <w:p w:rsidR="000F551F" w:rsidRPr="00AE5E45" w:rsidRDefault="000F551F">
      <w:pPr>
        <w:spacing w:line="360" w:lineRule="auto"/>
        <w:ind w:firstLine="709"/>
        <w:jc w:val="center"/>
        <w:rPr>
          <w:rFonts w:ascii="Times New Roman" w:hAnsi="Times New Roman"/>
          <w:color w:val="000000" w:themeColor="text1"/>
        </w:rPr>
      </w:pPr>
    </w:p>
    <w:p w:rsidR="000F551F" w:rsidRDefault="000F551F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F551F" w:rsidRDefault="000F551F">
      <w:pPr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F551F" w:rsidRDefault="000F551F">
      <w:pPr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F551F" w:rsidRDefault="000F551F">
      <w:pPr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F551F" w:rsidRDefault="000F551F">
      <w:pPr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A2056" w:rsidRDefault="004A2056">
      <w:pPr>
        <w:suppressAutoHyphens/>
        <w:jc w:val="center"/>
        <w:rPr>
          <w:rFonts w:ascii="Times New Roman" w:eastAsia="NSimSun" w:hAnsi="Times New Roman"/>
          <w:color w:val="000000" w:themeColor="text1"/>
          <w:kern w:val="2"/>
          <w:sz w:val="28"/>
          <w:szCs w:val="28"/>
          <w:lang w:eastAsia="zh-CN" w:bidi="hi-IN"/>
        </w:rPr>
      </w:pPr>
    </w:p>
    <w:p w:rsidR="004A2056" w:rsidRDefault="004A2056">
      <w:pPr>
        <w:suppressAutoHyphens/>
        <w:jc w:val="center"/>
        <w:rPr>
          <w:rFonts w:ascii="Times New Roman" w:eastAsia="NSimSun" w:hAnsi="Times New Roman"/>
          <w:color w:val="000000" w:themeColor="text1"/>
          <w:kern w:val="2"/>
          <w:sz w:val="28"/>
          <w:szCs w:val="28"/>
          <w:lang w:eastAsia="zh-CN" w:bidi="hi-IN"/>
        </w:rPr>
      </w:pPr>
    </w:p>
    <w:p w:rsidR="004A2056" w:rsidRDefault="004A2056">
      <w:pPr>
        <w:suppressAutoHyphens/>
        <w:jc w:val="center"/>
        <w:rPr>
          <w:rFonts w:ascii="Times New Roman" w:eastAsia="NSimSun" w:hAnsi="Times New Roman"/>
          <w:color w:val="000000" w:themeColor="text1"/>
          <w:kern w:val="2"/>
          <w:sz w:val="28"/>
          <w:szCs w:val="28"/>
          <w:lang w:eastAsia="zh-CN" w:bidi="hi-IN"/>
        </w:rPr>
      </w:pPr>
    </w:p>
    <w:p w:rsidR="00AE5E45" w:rsidRDefault="00AE5E45">
      <w:pPr>
        <w:suppressAutoHyphens/>
        <w:jc w:val="center"/>
        <w:rPr>
          <w:rFonts w:ascii="Times New Roman" w:eastAsia="NSimSun" w:hAnsi="Times New Roman"/>
          <w:color w:val="000000" w:themeColor="text1"/>
          <w:kern w:val="2"/>
          <w:sz w:val="28"/>
          <w:szCs w:val="28"/>
          <w:lang w:eastAsia="zh-CN" w:bidi="hi-IN"/>
        </w:rPr>
      </w:pPr>
    </w:p>
    <w:p w:rsidR="00AE5E45" w:rsidRDefault="00AE5E45">
      <w:pPr>
        <w:suppressAutoHyphens/>
        <w:jc w:val="center"/>
        <w:rPr>
          <w:rFonts w:ascii="Times New Roman" w:eastAsia="NSimSun" w:hAnsi="Times New Roman"/>
          <w:color w:val="000000" w:themeColor="text1"/>
          <w:kern w:val="2"/>
          <w:sz w:val="28"/>
          <w:szCs w:val="28"/>
          <w:lang w:eastAsia="zh-CN" w:bidi="hi-IN"/>
        </w:rPr>
      </w:pPr>
    </w:p>
    <w:p w:rsidR="00AE5E45" w:rsidRDefault="00AE5E45">
      <w:pPr>
        <w:suppressAutoHyphens/>
        <w:jc w:val="center"/>
        <w:rPr>
          <w:rFonts w:ascii="Times New Roman" w:eastAsia="NSimSun" w:hAnsi="Times New Roman"/>
          <w:color w:val="000000" w:themeColor="text1"/>
          <w:kern w:val="2"/>
          <w:sz w:val="28"/>
          <w:szCs w:val="28"/>
          <w:lang w:eastAsia="zh-CN" w:bidi="hi-IN"/>
        </w:rPr>
      </w:pPr>
    </w:p>
    <w:p w:rsidR="000F551F" w:rsidRPr="00E84FF2" w:rsidRDefault="00E31A1D">
      <w:pPr>
        <w:suppressAutoHyphens/>
        <w:jc w:val="center"/>
        <w:rPr>
          <w:rFonts w:ascii="Times New Roman" w:eastAsia="NSimSun" w:hAnsi="Times New Roman"/>
          <w:color w:val="000000" w:themeColor="text1"/>
          <w:kern w:val="2"/>
          <w:sz w:val="28"/>
          <w:szCs w:val="28"/>
          <w:lang w:eastAsia="zh-CN" w:bidi="hi-IN"/>
        </w:rPr>
      </w:pPr>
      <w:r w:rsidRPr="00E84FF2">
        <w:rPr>
          <w:rFonts w:ascii="Times New Roman" w:eastAsia="NSimSun" w:hAnsi="Times New Roman"/>
          <w:color w:val="000000" w:themeColor="text1"/>
          <w:kern w:val="2"/>
          <w:sz w:val="28"/>
          <w:szCs w:val="28"/>
          <w:lang w:eastAsia="zh-CN" w:bidi="hi-IN"/>
        </w:rPr>
        <w:t>Москва 202</w:t>
      </w:r>
      <w:r w:rsidR="004A2056" w:rsidRPr="00E84FF2">
        <w:rPr>
          <w:rFonts w:ascii="Times New Roman" w:eastAsia="NSimSun" w:hAnsi="Times New Roman"/>
          <w:color w:val="000000" w:themeColor="text1"/>
          <w:kern w:val="2"/>
          <w:sz w:val="28"/>
          <w:szCs w:val="28"/>
          <w:lang w:eastAsia="zh-CN" w:bidi="hi-IN"/>
        </w:rPr>
        <w:t>4</w:t>
      </w:r>
    </w:p>
    <w:p w:rsidR="000F551F" w:rsidRDefault="000F551F">
      <w:pPr>
        <w:suppressAutoHyphens/>
        <w:jc w:val="center"/>
        <w:rPr>
          <w:rFonts w:ascii="Times New Roman" w:eastAsia="NSimSun" w:hAnsi="Times New Roman"/>
          <w:color w:val="000000" w:themeColor="text1"/>
          <w:kern w:val="2"/>
          <w:sz w:val="28"/>
          <w:szCs w:val="28"/>
          <w:lang w:eastAsia="zh-CN" w:bidi="hi-IN"/>
        </w:rPr>
      </w:pPr>
    </w:p>
    <w:p w:rsidR="000F551F" w:rsidRDefault="000F551F">
      <w:pPr>
        <w:suppressAutoHyphens/>
        <w:jc w:val="center"/>
        <w:rPr>
          <w:rFonts w:ascii="Times New Roman" w:eastAsia="NSimSun" w:hAnsi="Times New Roman"/>
          <w:color w:val="000000" w:themeColor="text1"/>
          <w:kern w:val="2"/>
          <w:sz w:val="28"/>
          <w:szCs w:val="28"/>
          <w:lang w:eastAsia="zh-CN" w:bidi="hi-IN"/>
        </w:rPr>
        <w:sectPr w:rsidR="000F551F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/>
          <w:b w:val="0"/>
          <w:bCs w:val="0"/>
          <w:color w:val="1F4E79" w:themeColor="accent1" w:themeShade="80"/>
          <w:kern w:val="0"/>
          <w:sz w:val="24"/>
          <w:szCs w:val="24"/>
        </w:rPr>
        <w:id w:val="-1257897936"/>
        <w:docPartObj>
          <w:docPartGallery w:val="Table of Contents"/>
          <w:docPartUnique/>
        </w:docPartObj>
      </w:sdtPr>
      <w:sdtEndPr>
        <w:rPr>
          <w:rFonts w:ascii="Times New Roman" w:hAnsi="Times New Roman"/>
          <w:color w:val="000000" w:themeColor="text1"/>
          <w:sz w:val="28"/>
          <w:szCs w:val="28"/>
        </w:rPr>
      </w:sdtEndPr>
      <w:sdtContent>
        <w:p w:rsidR="000F551F" w:rsidRPr="00D47C3C" w:rsidRDefault="00E31A1D" w:rsidP="00D47C3C">
          <w:pPr>
            <w:pStyle w:val="17"/>
            <w:jc w:val="center"/>
            <w:rPr>
              <w:rFonts w:ascii="Times New Roman" w:hAnsi="Times New Roman"/>
              <w:sz w:val="28"/>
              <w:szCs w:val="28"/>
            </w:rPr>
          </w:pPr>
          <w:r w:rsidRPr="00D47C3C">
            <w:rPr>
              <w:rFonts w:ascii="Times New Roman" w:hAnsi="Times New Roman"/>
              <w:sz w:val="28"/>
              <w:szCs w:val="28"/>
            </w:rPr>
            <w:t>Оглавление</w:t>
          </w:r>
        </w:p>
        <w:p w:rsidR="00D47C3C" w:rsidRDefault="00D47C3C" w:rsidP="00D47C3C"/>
        <w:p w:rsidR="00D47C3C" w:rsidRPr="00D47C3C" w:rsidRDefault="00D47C3C" w:rsidP="00D47C3C"/>
        <w:p w:rsidR="00862F7E" w:rsidRPr="00862F7E" w:rsidRDefault="00E31A1D" w:rsidP="00862F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862F7E">
            <w:rPr>
              <w:rFonts w:ascii="Times New Roman" w:hAnsi="Times New Roman"/>
              <w:color w:val="000000" w:themeColor="text1"/>
              <w:sz w:val="28"/>
              <w:szCs w:val="28"/>
            </w:rPr>
            <w:fldChar w:fldCharType="begin"/>
          </w:r>
          <w:r w:rsidRPr="00862F7E">
            <w:rPr>
              <w:rFonts w:ascii="Times New Roman" w:hAnsi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862F7E">
            <w:rPr>
              <w:rFonts w:ascii="Times New Roman" w:hAnsi="Times New Roman"/>
              <w:color w:val="000000" w:themeColor="text1"/>
              <w:sz w:val="28"/>
              <w:szCs w:val="28"/>
            </w:rPr>
            <w:fldChar w:fldCharType="separate"/>
          </w:r>
          <w:hyperlink w:anchor="_Toc181393068" w:history="1">
            <w:r w:rsidR="00862F7E" w:rsidRPr="00862F7E">
              <w:rPr>
                <w:rStyle w:val="a6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Введение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_Toc181393068 \h </w:instrTex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62F7E" w:rsidRPr="00862F7E" w:rsidRDefault="003A1414" w:rsidP="00862F7E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81393069" w:history="1">
            <w:r w:rsidR="00862F7E" w:rsidRPr="00862F7E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862F7E" w:rsidRPr="00862F7E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862F7E" w:rsidRPr="00862F7E">
              <w:rPr>
                <w:rStyle w:val="a6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Основные понятия и термины.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_Toc181393069 \h </w:instrTex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62F7E" w:rsidRPr="00862F7E" w:rsidRDefault="003A1414" w:rsidP="00862F7E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81393070" w:history="1">
            <w:r w:rsidR="00862F7E" w:rsidRPr="00862F7E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862F7E" w:rsidRPr="00862F7E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862F7E" w:rsidRPr="00862F7E">
              <w:rPr>
                <w:rStyle w:val="a6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Цели и задачи создания Атласа.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_Toc181393070 \h </w:instrTex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62F7E" w:rsidRPr="00862F7E" w:rsidRDefault="003A1414" w:rsidP="00862F7E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81393071" w:history="1">
            <w:r w:rsidR="00862F7E" w:rsidRPr="00862F7E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862F7E" w:rsidRPr="00862F7E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862F7E" w:rsidRPr="00862F7E">
              <w:rPr>
                <w:rStyle w:val="a6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Структура Атласа.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_Toc181393071 \h </w:instrTex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62F7E" w:rsidRPr="00862F7E" w:rsidRDefault="003A1414" w:rsidP="00862F7E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81393072" w:history="1">
            <w:r w:rsidR="00862F7E" w:rsidRPr="00862F7E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862F7E" w:rsidRPr="00862F7E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862F7E" w:rsidRPr="00862F7E">
              <w:rPr>
                <w:rStyle w:val="a6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Алгоритм формирования индивидуального плана гражданина.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_Toc181393072 \h </w:instrTex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62F7E" w:rsidRPr="00862F7E" w:rsidRDefault="003A1414" w:rsidP="00862F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81393073" w:history="1">
            <w:r w:rsidR="00862F7E" w:rsidRPr="00862F7E">
              <w:rPr>
                <w:rStyle w:val="a6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Приложение 1.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_Toc181393073 \h </w:instrTex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62F7E" w:rsidRPr="00862F7E" w:rsidRDefault="003A1414" w:rsidP="00862F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81393074" w:history="1">
            <w:r w:rsidR="00862F7E" w:rsidRPr="00862F7E">
              <w:rPr>
                <w:rStyle w:val="a6"/>
                <w:rFonts w:ascii="Times New Roman" w:eastAsia="Batang" w:hAnsi="Times New Roman"/>
                <w:noProof/>
                <w:sz w:val="28"/>
                <w:szCs w:val="28"/>
              </w:rPr>
              <w:t>Ф</w:t>
            </w:r>
            <w:r w:rsidR="00862F7E" w:rsidRPr="00862F7E">
              <w:rPr>
                <w:rStyle w:val="a6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едеральный перечень основных целевых клиентских групп граждан.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_Toc181393074 \h </w:instrTex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62F7E" w:rsidRPr="00862F7E" w:rsidRDefault="003A1414" w:rsidP="00862F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81393075" w:history="1">
            <w:r w:rsidR="00862F7E" w:rsidRPr="00862F7E">
              <w:rPr>
                <w:rStyle w:val="a6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Приложение 2.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_Toc181393075 \h </w:instrTex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62F7E" w:rsidRPr="00862F7E" w:rsidRDefault="003A1414" w:rsidP="00862F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81393076" w:history="1">
            <w:r w:rsidR="00862F7E" w:rsidRPr="00862F7E">
              <w:rPr>
                <w:rStyle w:val="a6"/>
                <w:rFonts w:ascii="Times New Roman" w:eastAsia="Batang" w:hAnsi="Times New Roman"/>
                <w:noProof/>
                <w:sz w:val="28"/>
                <w:szCs w:val="28"/>
              </w:rPr>
              <w:t xml:space="preserve">Алгоритм </w:t>
            </w:r>
            <w:r w:rsidR="00862F7E" w:rsidRPr="00862F7E">
              <w:rPr>
                <w:rStyle w:val="a6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определения</w:t>
            </w:r>
            <w:r w:rsidR="00862F7E" w:rsidRPr="00862F7E">
              <w:rPr>
                <w:rStyle w:val="a6"/>
                <w:rFonts w:ascii="Times New Roman" w:eastAsia="Batang" w:hAnsi="Times New Roman"/>
                <w:noProof/>
                <w:sz w:val="28"/>
                <w:szCs w:val="28"/>
              </w:rPr>
              <w:t xml:space="preserve"> клиентской группы через запрос сведений СМЭВ.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_Toc181393076 \h </w:instrTex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62F7E" w:rsidRPr="00862F7E" w:rsidRDefault="003A1414" w:rsidP="00862F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81393077" w:history="1">
            <w:r w:rsidR="00862F7E" w:rsidRPr="00862F7E">
              <w:rPr>
                <w:rStyle w:val="a6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Приложение 3.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_Toc181393077 \h </w:instrTex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62F7E" w:rsidRPr="00862F7E" w:rsidRDefault="003A1414" w:rsidP="00862F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81393078" w:history="1">
            <w:r w:rsidR="00862F7E" w:rsidRPr="00862F7E">
              <w:rPr>
                <w:rStyle w:val="a6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Федеральный перечень событий в трудовой сфере для целевых клиентских групп граждан.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_Toc181393078 \h </w:instrTex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62F7E" w:rsidRPr="00862F7E" w:rsidRDefault="003A1414" w:rsidP="00862F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81393079" w:history="1">
            <w:r w:rsidR="00862F7E" w:rsidRPr="00862F7E">
              <w:rPr>
                <w:rStyle w:val="a6"/>
                <w:rFonts w:ascii="Times New Roman" w:eastAsiaTheme="majorEastAsia" w:hAnsi="Times New Roman"/>
                <w:bCs/>
                <w:noProof/>
                <w:kern w:val="28"/>
                <w:sz w:val="28"/>
                <w:szCs w:val="28"/>
                <w:shd w:val="clear" w:color="auto" w:fill="FFFFFF"/>
              </w:rPr>
              <w:t>Приложение 4.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_Toc181393079 \h </w:instrTex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28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62F7E" w:rsidRPr="00862F7E" w:rsidRDefault="003A1414" w:rsidP="00862F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81393080" w:history="1">
            <w:r w:rsidR="00862F7E" w:rsidRPr="00862F7E">
              <w:rPr>
                <w:rStyle w:val="a6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Федеральный перечень клиентских запросов целевых клиентских групп граждан.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_Toc181393080 \h </w:instrTex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28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62F7E" w:rsidRPr="00862F7E" w:rsidRDefault="003A1414" w:rsidP="00862F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81393081" w:history="1">
            <w:r w:rsidR="00862F7E" w:rsidRPr="00862F7E">
              <w:rPr>
                <w:rStyle w:val="a6"/>
                <w:rFonts w:ascii="Times New Roman" w:eastAsiaTheme="majorEastAsia" w:hAnsi="Times New Roman"/>
                <w:bCs/>
                <w:noProof/>
                <w:kern w:val="28"/>
                <w:sz w:val="28"/>
                <w:szCs w:val="28"/>
                <w:shd w:val="clear" w:color="auto" w:fill="FFFFFF"/>
              </w:rPr>
              <w:t>Приложение 5.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_Toc181393081 \h </w:instrTex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34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62F7E" w:rsidRPr="00862F7E" w:rsidRDefault="003A1414" w:rsidP="00862F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81393082" w:history="1">
            <w:r w:rsidR="00862F7E" w:rsidRPr="00862F7E">
              <w:rPr>
                <w:rStyle w:val="a6"/>
                <w:rFonts w:ascii="Times New Roman" w:eastAsiaTheme="majorEastAsia" w:hAnsi="Times New Roman"/>
                <w:bCs/>
                <w:noProof/>
                <w:kern w:val="28"/>
                <w:sz w:val="28"/>
                <w:szCs w:val="28"/>
                <w:shd w:val="clear" w:color="auto" w:fill="FFFFFF"/>
              </w:rPr>
              <w:t>Алгоритм формирования индивидуального плана гражданина.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_Toc181393082 \h </w:instrTex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34</w:t>
            </w:r>
            <w:r w:rsidR="00862F7E" w:rsidRPr="00862F7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51F" w:rsidRPr="00862F7E" w:rsidRDefault="00E31A1D" w:rsidP="00862F7E">
          <w:pPr>
            <w:spacing w:line="360" w:lineRule="auto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 w:rsidRPr="00862F7E">
            <w:rPr>
              <w:rFonts w:ascii="Times New Roman" w:hAnsi="Times New Roman"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0F551F" w:rsidRDefault="000F551F">
      <w:pPr>
        <w:suppressAutoHyphens/>
        <w:jc w:val="center"/>
        <w:rPr>
          <w:rFonts w:ascii="Times New Roman" w:eastAsia="NSimSun" w:hAnsi="Times New Roman"/>
          <w:color w:val="000000" w:themeColor="text1"/>
          <w:kern w:val="2"/>
          <w:sz w:val="28"/>
          <w:szCs w:val="28"/>
          <w:lang w:eastAsia="zh-CN" w:bidi="hi-IN"/>
        </w:rPr>
      </w:pPr>
    </w:p>
    <w:p w:rsidR="000F551F" w:rsidRDefault="000F551F">
      <w:pPr>
        <w:suppressAutoHyphens/>
        <w:jc w:val="center"/>
        <w:rPr>
          <w:rFonts w:ascii="Times New Roman" w:eastAsia="NSimSun" w:hAnsi="Times New Roman"/>
          <w:color w:val="000000" w:themeColor="text1"/>
          <w:kern w:val="2"/>
          <w:sz w:val="28"/>
          <w:szCs w:val="28"/>
          <w:lang w:eastAsia="zh-CN" w:bidi="hi-IN"/>
        </w:rPr>
      </w:pPr>
    </w:p>
    <w:p w:rsidR="000F551F" w:rsidRDefault="000F551F">
      <w:pPr>
        <w:suppressAutoHyphens/>
        <w:jc w:val="both"/>
        <w:rPr>
          <w:rFonts w:ascii="Times New Roman" w:eastAsia="NSimSun" w:hAnsi="Times New Roman"/>
          <w:color w:val="000000" w:themeColor="text1"/>
          <w:kern w:val="2"/>
          <w:sz w:val="28"/>
          <w:szCs w:val="28"/>
          <w:lang w:eastAsia="zh-CN" w:bidi="hi-IN"/>
        </w:rPr>
        <w:sectPr w:rsidR="000F551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551F" w:rsidRDefault="00E31A1D" w:rsidP="007B286C">
      <w:pPr>
        <w:pStyle w:val="1"/>
        <w:spacing w:before="0"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bookmarkStart w:id="0" w:name="_Toc181393068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Введение</w:t>
      </w:r>
      <w:bookmarkEnd w:id="0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B5198" w:rsidRPr="009B5198" w:rsidRDefault="00E75494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Настоящий документ «Атлас клиентских групп. Версия 1.0.» (далее – </w:t>
      </w:r>
      <w:r w:rsidRPr="00E75494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Атлас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или </w:t>
      </w:r>
      <w:r w:rsidRPr="00E75494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Практическое пособие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 разработан</w:t>
      </w:r>
      <w:r w:rsidR="00E4679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9B51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целях совершенствования </w:t>
      </w:r>
      <w:r w:rsidR="009B5198" w:rsidRPr="00655801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системы управления клиентским опытом</w:t>
      </w:r>
      <w:r w:rsidR="009B51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E4679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внедрения </w:t>
      </w:r>
      <w:r w:rsidR="009B5198" w:rsidRPr="009B51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принципов </w:t>
      </w:r>
      <w:proofErr w:type="spellStart"/>
      <w:r w:rsidR="009B5198" w:rsidRPr="009B51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клиентоцентричности</w:t>
      </w:r>
      <w:proofErr w:type="spellEnd"/>
      <w:r w:rsidR="009B5198" w:rsidRPr="009B51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центрах занятости населения.</w:t>
      </w:r>
    </w:p>
    <w:p w:rsidR="00E46791" w:rsidRDefault="009B5198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B51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Работа</w:t>
      </w:r>
      <w:r w:rsidR="006558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связанная с </w:t>
      </w:r>
      <w:r w:rsidRPr="009B51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углубленным изучением клиентских групп</w:t>
      </w:r>
      <w:r w:rsidR="00655801" w:rsidRPr="006558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558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граждан, </w:t>
      </w:r>
      <w:r w:rsidRPr="009B51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является логичным продолжением развития этой </w:t>
      </w:r>
      <w:r w:rsidRPr="00655801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системы</w:t>
      </w:r>
      <w:r w:rsidRPr="009B51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рамках глобальной задачи модернизации государственной службы занятости.</w:t>
      </w:r>
    </w:p>
    <w:p w:rsidR="00A50A79" w:rsidRDefault="00AF4693" w:rsidP="00AF469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Результатом такой работы стало данное </w:t>
      </w:r>
      <w:r w:rsidRPr="00AF46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Практическое пособие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9973DF" w:rsidRDefault="009973DF" w:rsidP="00A50A79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Практическое пособие не случайно названо </w:t>
      </w:r>
      <w:r w:rsidRPr="009B227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Атласом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клиентским групп, принимая во внимание наше </w:t>
      </w:r>
      <w:r w:rsidR="006008A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намерение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охватить </w:t>
      </w:r>
      <w:r w:rsidR="00655801" w:rsidRPr="006558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перспективе</w:t>
      </w:r>
      <w:r w:rsidR="00655801" w:rsidRPr="006558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всё многообразие целевых клиентских групп граждан, обращающихся за поддержкой в центры занятости населения на </w:t>
      </w:r>
      <w:r w:rsidR="009B22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всём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географическом пространстве нашей страны.</w:t>
      </w:r>
      <w:r w:rsidR="00323DA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50A79" w:rsidRDefault="00100D43" w:rsidP="00A50A79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Здесь </w:t>
      </w:r>
      <w:r w:rsidR="00A50A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</w:t>
      </w:r>
      <w:r w:rsidR="004429D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зложена концепция формирования </w:t>
      </w:r>
      <w:r w:rsidRPr="00100D4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Атласа</w:t>
      </w:r>
      <w:r w:rsidR="00A50A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клиентских групп, представлены сами клиентские группы и их х</w:t>
      </w:r>
      <w:r w:rsidR="00323DA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арактеристики, а также приведены примеры и рекомендации по </w:t>
      </w:r>
      <w:r w:rsidR="00A50A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определени</w:t>
      </w:r>
      <w:r w:rsidR="00323DA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ю</w:t>
      </w:r>
      <w:r w:rsidR="00A50A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клиентских групп.</w:t>
      </w:r>
    </w:p>
    <w:p w:rsidR="009765DB" w:rsidRDefault="00A50A79" w:rsidP="00A50A79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Материалы, представленные в </w:t>
      </w:r>
      <w:r w:rsidRPr="004429D6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Атласе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составляют методологическую базу для </w:t>
      </w:r>
      <w:r w:rsidRPr="00A50A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осуществлени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я</w:t>
      </w:r>
      <w:r w:rsidRPr="00A50A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полномочия в сфере занятости населения по организации и проведению </w:t>
      </w:r>
      <w:r w:rsidR="001E425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профилирования граждан, ищущих работу и </w:t>
      </w:r>
      <w:r w:rsidRPr="00A50A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безработных граждан</w:t>
      </w:r>
      <w:r w:rsidR="001E425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="009765D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 характеристикам гражданина, образующим его профильную группу, относится принадлежность к клиентской группе.</w:t>
      </w:r>
    </w:p>
    <w:p w:rsidR="009765DB" w:rsidRDefault="009765DB" w:rsidP="009765DB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Согласно результатам социологических исследований ожидания граждан от взаимодействия с центрами занятости населения связаны с персонализированным подходом, учитывающим их индивидуальные обстоятельства, препятствия и «боли».</w:t>
      </w:r>
    </w:p>
    <w:p w:rsidR="00AF4693" w:rsidRDefault="00AF4693" w:rsidP="00AF469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Разработка </w:t>
      </w:r>
      <w:r w:rsidRPr="00AF46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Атласа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это не только «наш» ме</w:t>
      </w:r>
      <w:r w:rsidR="009D1F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тодологический ответ на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ожидания клиентов, но и информационно-технологический. </w:t>
      </w:r>
    </w:p>
    <w:p w:rsidR="007D10A9" w:rsidRDefault="007D10A9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Персонализированный подход при выборе и назначении </w:t>
      </w:r>
      <w:r w:rsidR="00563A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сервисов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для граждан невозможно реализовать без наличия </w:t>
      </w:r>
      <w:r w:rsidR="0039103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современной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инф</w:t>
      </w:r>
      <w:r w:rsidR="004821D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ормационно-</w:t>
      </w:r>
      <w:r w:rsidR="00FD556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цифровой</w:t>
      </w:r>
      <w:r w:rsidR="004821D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платформы</w:t>
      </w:r>
      <w:r w:rsidR="00FD556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способной обеспечить всесторонний комплексный анализ данных </w:t>
      </w:r>
      <w:r w:rsidR="00BF75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гражданина </w:t>
      </w:r>
      <w:r w:rsidR="00FD556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</w:t>
      </w:r>
      <w:r w:rsidR="009D1F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сформировать персонализированны</w:t>
      </w:r>
      <w:r w:rsidR="00FD556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 решени</w:t>
      </w:r>
      <w:r w:rsidR="00BF75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я для него</w:t>
      </w:r>
      <w:r w:rsidR="004821D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FD556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D556A" w:rsidRPr="00FD556A" w:rsidRDefault="00FD556A" w:rsidP="00FD556A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D556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Так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были реализованы </w:t>
      </w:r>
      <w:r w:rsidRPr="00FD556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необходим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ые в этой связи </w:t>
      </w:r>
      <w:r w:rsidRPr="00FD556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дополнительны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е </w:t>
      </w:r>
      <w:r w:rsidRPr="00FD556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настро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йки </w:t>
      </w:r>
      <w:r w:rsidR="000552B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ф</w:t>
      </w:r>
      <w:r w:rsidRPr="00FD556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едеральной государственной информационной системы «Единый портал государственных</w:t>
      </w:r>
      <w:r w:rsidR="009765D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муниципальных услуг»</w:t>
      </w:r>
      <w:r w:rsidRPr="00FD556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D556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благодаря которым происходит комплексная оценка характеристик гражданина и формирование на их основе целевого индивидуального плана.</w:t>
      </w:r>
    </w:p>
    <w:p w:rsidR="00C335C8" w:rsidRDefault="009D1F68" w:rsidP="00F76A4C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Разработка</w:t>
      </w:r>
      <w:r w:rsidR="00F76A4C" w:rsidRPr="00F76A4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76A4C" w:rsidRPr="00F76A4C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Атласа</w:t>
      </w:r>
      <w:r w:rsidR="00F76A4C" w:rsidRPr="00F76A4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клиентских групп </w:t>
      </w:r>
      <w:r w:rsidR="00F76A4C" w:rsidRPr="00F76A4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 его «выход» в открытое профессиональное пространство для применения специалистами ЦЗН </w:t>
      </w:r>
      <w:r w:rsidR="00C335C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отражает</w:t>
      </w:r>
      <w:r w:rsidR="00F76A4C" w:rsidRPr="00F76A4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качественно новый уровень в работе с клиентами, </w:t>
      </w:r>
      <w:r w:rsidR="00C335C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основанный на глубоком комплексном и разностороннем анализе клиентских групп с применением разнообразных современных статистических и социологических инструментов.</w:t>
      </w:r>
    </w:p>
    <w:p w:rsidR="00940E8A" w:rsidRDefault="00C335C8" w:rsidP="00F76A4C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Предложенн</w:t>
      </w:r>
      <w:r w:rsidR="009D1F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ое Практическое пособие в версии 1.0 – это первый документ, в котором аккумулированы результаты на</w:t>
      </w:r>
      <w:r w:rsidR="00BF75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шей работы по изучению </w:t>
      </w:r>
      <w:r w:rsidR="009D1F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клиентских групп</w:t>
      </w:r>
      <w:r w:rsidR="00BF75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 федеральном уровне</w:t>
      </w:r>
      <w:r w:rsidR="009D1F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и, безусловно, не является документом, который </w:t>
      </w:r>
      <w:proofErr w:type="spellStart"/>
      <w:r w:rsidR="009D1F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финализирует</w:t>
      </w:r>
      <w:proofErr w:type="spellEnd"/>
      <w:r w:rsidR="009D1F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эту работу.</w:t>
      </w:r>
    </w:p>
    <w:p w:rsidR="009D1F68" w:rsidRDefault="009D1F68" w:rsidP="00F76A4C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Одним из ключевых принципов создания </w:t>
      </w:r>
      <w:r w:rsidRPr="00E66AE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Атласа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стал принцип его регулярного обновления, пополнения и корр</w:t>
      </w:r>
      <w:r w:rsidR="00940E8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ектировки</w:t>
      </w:r>
      <w:r w:rsidR="00E66A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940E8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исходя из </w:t>
      </w:r>
      <w:r w:rsidR="00E66A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возможных </w:t>
      </w:r>
      <w:r w:rsidR="00940E8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изменений </w:t>
      </w:r>
      <w:r w:rsidR="00E66A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 социально-экономической, демографической ситуации, в </w:t>
      </w:r>
      <w:r w:rsidR="00940E8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структур</w:t>
      </w:r>
      <w:r w:rsidR="00E66A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рынка труда регионов и страны в целом</w:t>
      </w:r>
      <w:r w:rsidR="00E66A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36F4F" w:rsidRDefault="00E66AE3" w:rsidP="00E66AE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Двигаясь последовательно и поступательно в деле непрерывного совершенствования системы управления клиентским опытом и </w:t>
      </w:r>
      <w:r w:rsidRPr="00F76A4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реализации персонализированного подхода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работе с гражданами</w:t>
      </w:r>
      <w:r w:rsidR="00862F7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мы планируем развивать методику</w:t>
      </w:r>
      <w:r w:rsidR="00E11A2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работы с клиентскими группами также </w:t>
      </w:r>
      <w:r w:rsidR="009765D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="00E11A2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 региональном уровне</w:t>
      </w:r>
      <w:r w:rsidR="009765D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36F4F" w:rsidRDefault="00577BA5" w:rsidP="00E66AE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Региональный контекст позволит расширить «географию» </w:t>
      </w:r>
      <w:r w:rsidRPr="00577BA5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Атласа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дополнив его клиентскими группами со своим особым культурн</w:t>
      </w:r>
      <w:r w:rsidR="00736F4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о-смысловым компонентом, специфическими запросами</w:t>
      </w:r>
      <w:r w:rsidR="00862F7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возможностями</w:t>
      </w:r>
      <w:r w:rsidR="00736F4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ограничениями, </w:t>
      </w:r>
      <w:r w:rsidR="00736F4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связанными </w:t>
      </w:r>
      <w:r w:rsidR="002B39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 </w:t>
      </w:r>
      <w:r w:rsidR="00736F4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религиозно-мировоззренческими взглядами и традициями, а также территориальной спецификой. А значит, появится возможность для более тонкой персонифицированной настройки действующих сервисов для этих граждан</w:t>
      </w:r>
      <w:r w:rsidR="00CD41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а также для </w:t>
      </w:r>
      <w:r w:rsidR="002B39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разработки </w:t>
      </w:r>
      <w:r w:rsidR="00CD41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карты </w:t>
      </w:r>
      <w:r w:rsidR="002B39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новых </w:t>
      </w:r>
      <w:r w:rsidR="00CD41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региональных</w:t>
      </w:r>
      <w:r w:rsidR="002B39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сервисов.</w:t>
      </w:r>
      <w:r w:rsidR="00736F4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765DB" w:rsidRDefault="009765DB" w:rsidP="009765DB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Настоящий документ разработан в методических целях и может послужить практическим пособием для разработки аналогичного регионального сборника клиентских групп.</w:t>
      </w:r>
    </w:p>
    <w:p w:rsidR="009765DB" w:rsidRDefault="009765DB" w:rsidP="009765DB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Таким образом, данное Практическое пособие решает следующие задачи:</w:t>
      </w:r>
    </w:p>
    <w:p w:rsidR="009765DB" w:rsidRDefault="009765DB" w:rsidP="009765DB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ознакомить с:</w:t>
      </w:r>
    </w:p>
    <w:p w:rsidR="009765DB" w:rsidRPr="00432050" w:rsidRDefault="009765DB" w:rsidP="005C163C">
      <w:pPr>
        <w:pStyle w:val="afb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3205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принципами формирования </w:t>
      </w:r>
      <w:r w:rsidR="005467AB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</w:t>
      </w:r>
      <w:r w:rsidRPr="00432050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тласа</w:t>
      </w:r>
      <w:r w:rsidRPr="0043205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клиентских групп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9765DB" w:rsidRDefault="009765DB" w:rsidP="005C163C">
      <w:pPr>
        <w:pStyle w:val="afb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3205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федеральным перечнем клиентских групп в связке с соответствующими им событиями в трудовой сфере и клиентскими запросами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9765DB" w:rsidRPr="00432050" w:rsidRDefault="009765DB" w:rsidP="005C163C">
      <w:pPr>
        <w:pStyle w:val="afb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алгоритмом определения клиентских групп</w:t>
      </w:r>
    </w:p>
    <w:p w:rsidR="009765DB" w:rsidRDefault="009765DB" w:rsidP="005C163C">
      <w:pPr>
        <w:pStyle w:val="afb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B51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обновленными правилами профилирования граждан с целью назначения МГП и сервисов и формирования индивидуального плана посредством единой цифровой платформы</w:t>
      </w:r>
      <w:r w:rsidRPr="009B51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br/>
        <w:t>в сфере занятости и трудовых отношений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«Работа России»</w:t>
      </w:r>
    </w:p>
    <w:p w:rsidR="009765DB" w:rsidRPr="009B5198" w:rsidRDefault="009765DB" w:rsidP="005C163C">
      <w:pPr>
        <w:pStyle w:val="afb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B51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рекомендациями по формированию регионального </w:t>
      </w:r>
      <w:r w:rsidRPr="009B5198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атласа</w:t>
      </w:r>
      <w:r w:rsidRPr="009B51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клиентских групп для развития карты локальных сервисов.</w:t>
      </w:r>
    </w:p>
    <w:p w:rsidR="007B286C" w:rsidRPr="007B286C" w:rsidRDefault="009765DB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Практическое пособие </w:t>
      </w:r>
      <w:r w:rsidR="00E84F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предназначен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</w:t>
      </w:r>
      <w:r w:rsidR="00E84F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B228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для </w:t>
      </w:r>
      <w:r w:rsidR="00017D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руководителей и специалистов региональных органов исполнительной власти,</w:t>
      </w:r>
      <w:r w:rsidR="00017D7A" w:rsidRPr="00017D7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17D7A">
        <w:rPr>
          <w:rFonts w:ascii="Times New Roman" w:hAnsi="Times New Roman"/>
          <w:color w:val="000000"/>
          <w:sz w:val="28"/>
          <w:szCs w:val="28"/>
        </w:rPr>
        <w:t>осуществляющих</w:t>
      </w:r>
      <w:r w:rsidR="00017D7A" w:rsidRPr="00017D7A">
        <w:rPr>
          <w:rFonts w:ascii="Times New Roman" w:hAnsi="Times New Roman"/>
          <w:color w:val="000000"/>
          <w:sz w:val="28"/>
          <w:szCs w:val="28"/>
        </w:rPr>
        <w:t xml:space="preserve"> полномочия в области содействия занятости населения</w:t>
      </w:r>
      <w:r w:rsidR="00017D7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017D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а также для </w:t>
      </w:r>
      <w:r w:rsidR="00AB228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руководителей и специалистов центров занятости населения</w:t>
      </w:r>
      <w:r w:rsidR="00017D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B286C" w:rsidRDefault="00065A6F" w:rsidP="005C163C">
      <w:pPr>
        <w:pStyle w:val="1"/>
        <w:numPr>
          <w:ilvl w:val="0"/>
          <w:numId w:val="1"/>
        </w:numPr>
        <w:spacing w:before="0"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bookmarkStart w:id="1" w:name="_Toc181393069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Основные п</w:t>
      </w:r>
      <w:r w:rsidR="007B28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онятия и термины.</w:t>
      </w:r>
      <w:bookmarkEnd w:id="1"/>
    </w:p>
    <w:p w:rsidR="00AB228A" w:rsidRDefault="00AB228A" w:rsidP="00B26755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B228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данном документе используются следующие понятия и термины.</w:t>
      </w:r>
    </w:p>
    <w:p w:rsidR="00BA087C" w:rsidRPr="00BA087C" w:rsidRDefault="009F3522" w:rsidP="00BA087C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A087C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Клиентская группа</w:t>
      </w:r>
      <w:r w:rsidR="00BA08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A08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noBreakHyphen/>
        <w:t> это группа клиентов,</w:t>
      </w:r>
      <w:r w:rsidR="00BA087C" w:rsidRPr="00BA08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выделяемая по какому-либо критерию или совокупности критериев. Например, </w:t>
      </w:r>
      <w:r w:rsidR="00BA087C" w:rsidRPr="00BA087C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«</w:t>
      </w:r>
      <w:r w:rsidR="00BA087C" w:rsidRPr="009608B5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 xml:space="preserve">несовершеннолетние </w:t>
      </w:r>
      <w:r w:rsidR="00BA087C" w:rsidRPr="009608B5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lastRenderedPageBreak/>
        <w:t>граждане в возрасте от 14 до 18 лет - граждане, получающие основное и среднее общее образование»</w:t>
      </w:r>
      <w:r w:rsidR="00BA087C" w:rsidRPr="00BA08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F3522" w:rsidRPr="00BA087C" w:rsidRDefault="009F3522" w:rsidP="004139A2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A087C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Событие в трудовой сфере</w:t>
      </w:r>
      <w:r w:rsidR="004139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A08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это </w:t>
      </w:r>
      <w:r w:rsidR="00BA087C" w:rsidRPr="00BA08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значительный факт (обстоятельство) в трудовой (профессиональной) деятельности, </w:t>
      </w:r>
      <w:r w:rsidR="004139A2" w:rsidRPr="00BA08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следствием которого стало или может стать появление определенных проблем и препятствий в трудовой сфере и занятости, а значит, п</w:t>
      </w:r>
      <w:r w:rsidR="00BA087C" w:rsidRPr="00BA08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отребность</w:t>
      </w:r>
      <w:r w:rsidR="004139A2" w:rsidRPr="00BA08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получении соответствующих мер поддержки</w:t>
      </w:r>
      <w:r w:rsidR="00BA087C" w:rsidRPr="00BA08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="00BA08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Например, </w:t>
      </w:r>
      <w:r w:rsidR="00BA087C" w:rsidRPr="009608B5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«</w:t>
      </w:r>
      <w:r w:rsidR="008D5DE6" w:rsidRPr="009608B5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увольнение в связи с выходом на пенсию»</w:t>
      </w:r>
      <w:r w:rsidR="008D5D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F3522" w:rsidRPr="008D5DE6" w:rsidRDefault="009F3522" w:rsidP="008D5DE6">
      <w:pPr>
        <w:spacing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A087C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Клиентский запрос</w:t>
      </w:r>
      <w:r w:rsidR="004139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A08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это проблемы, </w:t>
      </w:r>
      <w:r w:rsidR="004139A2" w:rsidRPr="00654659">
        <w:rPr>
          <w:rFonts w:ascii="Times New Roman" w:hAnsi="Times New Roman"/>
          <w:bCs/>
          <w:iCs/>
          <w:sz w:val="28"/>
          <w:szCs w:val="28"/>
        </w:rPr>
        <w:t>которые гражданин сам определяет</w:t>
      </w:r>
      <w:r w:rsidR="004139A2">
        <w:rPr>
          <w:rFonts w:ascii="Times New Roman" w:hAnsi="Times New Roman"/>
          <w:bCs/>
          <w:iCs/>
          <w:sz w:val="28"/>
          <w:szCs w:val="28"/>
        </w:rPr>
        <w:t>,</w:t>
      </w:r>
      <w:r w:rsidR="004139A2" w:rsidRPr="00654659">
        <w:rPr>
          <w:rFonts w:ascii="Times New Roman" w:hAnsi="Times New Roman"/>
          <w:bCs/>
          <w:iCs/>
          <w:sz w:val="28"/>
          <w:szCs w:val="28"/>
        </w:rPr>
        <w:t xml:space="preserve"> как препятствия </w:t>
      </w:r>
      <w:r w:rsidR="004139A2">
        <w:rPr>
          <w:rFonts w:ascii="Times New Roman" w:hAnsi="Times New Roman"/>
          <w:bCs/>
          <w:iCs/>
          <w:sz w:val="28"/>
          <w:szCs w:val="28"/>
        </w:rPr>
        <w:t>в</w:t>
      </w:r>
      <w:r w:rsidR="004139A2" w:rsidRPr="00654659">
        <w:rPr>
          <w:rFonts w:ascii="Times New Roman" w:hAnsi="Times New Roman"/>
          <w:bCs/>
          <w:iCs/>
          <w:sz w:val="28"/>
          <w:szCs w:val="28"/>
        </w:rPr>
        <w:t xml:space="preserve"> трудоустройств</w:t>
      </w:r>
      <w:r w:rsidR="004139A2">
        <w:rPr>
          <w:rFonts w:ascii="Times New Roman" w:hAnsi="Times New Roman"/>
          <w:bCs/>
          <w:iCs/>
          <w:sz w:val="28"/>
          <w:szCs w:val="28"/>
        </w:rPr>
        <w:t>е</w:t>
      </w:r>
      <w:r w:rsidR="00BA087C">
        <w:rPr>
          <w:rFonts w:ascii="Times New Roman" w:hAnsi="Times New Roman"/>
          <w:bCs/>
          <w:iCs/>
          <w:sz w:val="28"/>
          <w:szCs w:val="28"/>
        </w:rPr>
        <w:t>.</w:t>
      </w:r>
      <w:r w:rsidR="008D5DE6">
        <w:rPr>
          <w:rFonts w:ascii="Times New Roman" w:hAnsi="Times New Roman"/>
          <w:bCs/>
          <w:iCs/>
          <w:sz w:val="28"/>
          <w:szCs w:val="28"/>
        </w:rPr>
        <w:t xml:space="preserve"> Например, </w:t>
      </w:r>
      <w:r w:rsidR="008D5DE6" w:rsidRPr="009608B5">
        <w:rPr>
          <w:rFonts w:ascii="Times New Roman" w:hAnsi="Times New Roman"/>
          <w:bCs/>
          <w:i/>
          <w:iCs/>
          <w:sz w:val="28"/>
          <w:szCs w:val="28"/>
        </w:rPr>
        <w:t>«незнание / непонимание специфики использования каналов поиска в</w:t>
      </w:r>
      <w:r w:rsidR="009608B5">
        <w:rPr>
          <w:rFonts w:ascii="Times New Roman" w:hAnsi="Times New Roman"/>
          <w:bCs/>
          <w:i/>
          <w:iCs/>
          <w:sz w:val="28"/>
          <w:szCs w:val="28"/>
        </w:rPr>
        <w:t>акансий, размещения резюме</w:t>
      </w:r>
      <w:r w:rsidR="008D5DE6" w:rsidRPr="009608B5">
        <w:rPr>
          <w:rFonts w:ascii="Times New Roman" w:hAnsi="Times New Roman"/>
          <w:bCs/>
          <w:i/>
          <w:iCs/>
          <w:sz w:val="28"/>
          <w:szCs w:val="28"/>
        </w:rPr>
        <w:t>».</w:t>
      </w:r>
    </w:p>
    <w:p w:rsidR="004139A2" w:rsidRPr="00BA087C" w:rsidRDefault="004139A2" w:rsidP="00BA087C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8D5DE6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Профильная группа</w:t>
      </w:r>
      <w:r w:rsidR="008D5D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A08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это совокупность характеристик гражданина, ведущих к назначению для него конкретных мер поддержки и сервисов в трудовой сфере.</w:t>
      </w:r>
      <w:r w:rsidR="008D5D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 характеристикам гражданина, образующим его профильную группу, относятс</w:t>
      </w:r>
      <w:r w:rsidR="009608B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я</w:t>
      </w:r>
      <w:r w:rsidR="008D5D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отношение к клиентской группе; наступающее (или наступившее) событие в трудовой сфере; клиентские запросы.</w:t>
      </w:r>
    </w:p>
    <w:p w:rsidR="00A11B6F" w:rsidRDefault="00A11B6F" w:rsidP="00B26755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8D5DE6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Индивидуальный план</w:t>
      </w:r>
      <w:r w:rsidR="004139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к</w:t>
      </w:r>
      <w:r w:rsidR="004139A2" w:rsidRPr="00BA08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онкретный перечень мер поддержки и сервисов, предоставляемый гражданину в соответствии с его профильной группой</w:t>
      </w:r>
      <w:r w:rsidR="008D5D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C1FDE" w:rsidRDefault="00AC1FDE" w:rsidP="005C163C">
      <w:pPr>
        <w:pStyle w:val="af2"/>
        <w:numPr>
          <w:ilvl w:val="0"/>
          <w:numId w:val="1"/>
        </w:numPr>
        <w:spacing w:before="0" w:after="0" w:line="360" w:lineRule="auto"/>
        <w:jc w:val="both"/>
        <w:rPr>
          <w:rFonts w:ascii="Times New Roman" w:hAnsi="Times New Roman"/>
          <w:color w:val="000000" w:themeColor="text1"/>
          <w:szCs w:val="28"/>
          <w:shd w:val="clear" w:color="auto" w:fill="FFFFFF"/>
        </w:rPr>
      </w:pPr>
      <w:bookmarkStart w:id="2" w:name="_Toc181393070"/>
      <w:r>
        <w:rPr>
          <w:rFonts w:ascii="Times New Roman" w:hAnsi="Times New Roman"/>
          <w:color w:val="000000" w:themeColor="text1"/>
          <w:szCs w:val="28"/>
          <w:shd w:val="clear" w:color="auto" w:fill="FFFFFF"/>
        </w:rPr>
        <w:t>Цели и задачи создания Атласа</w:t>
      </w:r>
      <w:r w:rsidR="00465759">
        <w:rPr>
          <w:rFonts w:ascii="Times New Roman" w:hAnsi="Times New Roman"/>
          <w:color w:val="000000" w:themeColor="text1"/>
          <w:szCs w:val="28"/>
          <w:shd w:val="clear" w:color="auto" w:fill="FFFFFF"/>
        </w:rPr>
        <w:t>.</w:t>
      </w:r>
      <w:bookmarkEnd w:id="2"/>
    </w:p>
    <w:p w:rsidR="00DF4493" w:rsidRPr="009B5198" w:rsidRDefault="00DF4493" w:rsidP="00DF449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86CD1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Атлас</w:t>
      </w:r>
      <w:r w:rsidRPr="00786C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клиентских групп создан в целях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совершенствования системы управления клиентским опытом и внедрения </w:t>
      </w:r>
      <w:r w:rsidRPr="009B51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принципов </w:t>
      </w:r>
      <w:proofErr w:type="spellStart"/>
      <w:r w:rsidRPr="009B51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клиентоцентричности</w:t>
      </w:r>
      <w:proofErr w:type="spellEnd"/>
      <w:r w:rsidRPr="009B51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центрах занятости населения.</w:t>
      </w:r>
    </w:p>
    <w:p w:rsidR="00DF4493" w:rsidRPr="00786CD1" w:rsidRDefault="00D73A72" w:rsidP="00DF449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Тщательный анализ клиентских </w:t>
      </w:r>
      <w:r w:rsidR="00DF4493" w:rsidRPr="00786C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групп с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применением современных методов</w:t>
      </w:r>
      <w:r w:rsidR="00DF4493" w:rsidRPr="00786C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исследования позволяет более достоверно определить потребности и </w:t>
      </w:r>
      <w:r w:rsidR="00644D94" w:rsidRPr="00786C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«боли» их представителей, а, следовательно, разработать и предложить максимально эффективные меры и сервисы для удовлетворения потребностей обратившихся граждан и устранения барьеров к их трудоустройству.</w:t>
      </w:r>
    </w:p>
    <w:p w:rsidR="00644D94" w:rsidRPr="00786CD1" w:rsidRDefault="00644D94" w:rsidP="00DF449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86C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Задачами </w:t>
      </w:r>
      <w:r w:rsidR="001234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формирования </w:t>
      </w:r>
      <w:r w:rsidRPr="00786CD1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Атласа</w:t>
      </w:r>
      <w:r w:rsidRPr="00786C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234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стали</w:t>
      </w:r>
      <w:r w:rsidRPr="00786C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C74D55" w:rsidRPr="00786CD1" w:rsidRDefault="00C74D55" w:rsidP="00DF449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86C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- сбор и анализ актуальных приоритетных клиентских групп, соответствующих текущей структуре рынка труда, социально-экономической и демографической ситуации</w:t>
      </w:r>
      <w:r w:rsidR="00D73A7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C74D55" w:rsidRDefault="00C74D55" w:rsidP="00DF449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86C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- анализ специфических характеристик клиентских групп и связанных с ними </w:t>
      </w:r>
      <w:r w:rsidR="001A72C1" w:rsidRPr="00786C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событий в трудовой сфере и клиентских</w:t>
      </w:r>
      <w:r w:rsidRPr="00786C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запрос</w:t>
      </w:r>
      <w:r w:rsidR="001A72C1" w:rsidRPr="00786C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ов</w:t>
      </w:r>
      <w:r w:rsidR="003024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02451" w:rsidRPr="00786CD1" w:rsidRDefault="00302451" w:rsidP="00DF449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Формирование Атласа клиентских групп, основанного на их детальном изучении, структурировании, подробном описании профиля, привело к необходимости: </w:t>
      </w:r>
    </w:p>
    <w:p w:rsidR="00302451" w:rsidRDefault="00302451" w:rsidP="00302451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86C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определени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я</w:t>
      </w:r>
      <w:r w:rsidRPr="00786C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приоритетов в разработке мер и сервисов, а также приоритетов в корректировке действующих сервисов</w:t>
      </w:r>
    </w:p>
    <w:p w:rsidR="00302451" w:rsidRDefault="001A72C1" w:rsidP="00302451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86C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3024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внесения</w:t>
      </w:r>
      <w:r w:rsidR="00302451" w:rsidRPr="00786C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корректировок в действующий механизм профилирования с учетом выявленных клиентских групп</w:t>
      </w:r>
      <w:r w:rsidR="003024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02451" w:rsidRPr="00786CD1" w:rsidRDefault="00302451" w:rsidP="00302451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создания нового алгоритма формирования индивидуального плана гражданина.</w:t>
      </w:r>
    </w:p>
    <w:p w:rsidR="00AC1FDE" w:rsidRDefault="00AC1FDE" w:rsidP="005C163C">
      <w:pPr>
        <w:pStyle w:val="af2"/>
        <w:numPr>
          <w:ilvl w:val="0"/>
          <w:numId w:val="1"/>
        </w:numPr>
        <w:spacing w:before="0" w:after="0" w:line="360" w:lineRule="auto"/>
        <w:jc w:val="both"/>
        <w:rPr>
          <w:rFonts w:ascii="Times New Roman" w:hAnsi="Times New Roman"/>
          <w:color w:val="000000" w:themeColor="text1"/>
          <w:szCs w:val="28"/>
          <w:shd w:val="clear" w:color="auto" w:fill="FFFFFF"/>
        </w:rPr>
      </w:pPr>
      <w:bookmarkStart w:id="3" w:name="__RefHeading___Toc9259_3053289631"/>
      <w:bookmarkStart w:id="4" w:name="_Toc181393071"/>
      <w:bookmarkEnd w:id="3"/>
      <w:r>
        <w:rPr>
          <w:rFonts w:ascii="Times New Roman" w:hAnsi="Times New Roman"/>
          <w:color w:val="000000" w:themeColor="text1"/>
          <w:szCs w:val="28"/>
          <w:shd w:val="clear" w:color="auto" w:fill="FFFFFF"/>
        </w:rPr>
        <w:t>Структура Атласа.</w:t>
      </w:r>
      <w:bookmarkEnd w:id="4"/>
    </w:p>
    <w:p w:rsidR="00BA26C2" w:rsidRPr="00BA26C2" w:rsidRDefault="00BA26C2" w:rsidP="00BA26C2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A26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Новый подход к профилированию граждан и формированию индивидуального плана определил структуру Атласа.</w:t>
      </w:r>
    </w:p>
    <w:p w:rsidR="00BA26C2" w:rsidRPr="00BA26C2" w:rsidRDefault="00BA26C2" w:rsidP="00BA26C2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A26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Напомним, что профильная группа - это совокупность характеристик гражданина, ведущих к назначению для него конкретных мер поддержки и сервисов в трудовой сфере.</w:t>
      </w:r>
    </w:p>
    <w:p w:rsidR="00BA26C2" w:rsidRPr="00BA26C2" w:rsidRDefault="00BA26C2" w:rsidP="00BA26C2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A26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 характеристикам гражданина, образующим его профильную группу, относятся: отношение к клиентской группе; наступающее (или наступившее) событие в трудовой сфере; клиентские запросы.</w:t>
      </w:r>
    </w:p>
    <w:p w:rsidR="00BA26C2" w:rsidRPr="00BA26C2" w:rsidRDefault="00BA26C2" w:rsidP="00BA26C2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A26C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Именно эта триада составляет структуру Атласа.</w:t>
      </w:r>
    </w:p>
    <w:p w:rsidR="00DF4493" w:rsidRPr="00DF4493" w:rsidRDefault="00DF4493" w:rsidP="00DF449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86CD1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Атлас</w:t>
      </w:r>
      <w:r w:rsidRPr="00DF44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представляет собой совокупность клиентских групп граждан, сформированную в результате комплексного глубинного анализа федеральной и региональной структуры рынка труда с учётом актуальной социально-экономической и демографической ситуации.</w:t>
      </w:r>
    </w:p>
    <w:p w:rsidR="00033BF2" w:rsidRDefault="00DF4493" w:rsidP="00DF449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DF44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Настоящий Атлас в версии 1.0 содержит</w:t>
      </w:r>
      <w:r w:rsidR="00033B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DF4493" w:rsidRPr="00033BF2" w:rsidRDefault="00033BF2" w:rsidP="005C163C">
      <w:pPr>
        <w:pStyle w:val="afb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А</w:t>
      </w:r>
      <w:r w:rsidR="00644D94" w:rsidRPr="00033B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ктуальный федеральный </w:t>
      </w:r>
      <w:r w:rsidR="00DF4493" w:rsidRPr="00033B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перечень основных целевых клиентских групп граждан</w:t>
      </w:r>
      <w:r w:rsidR="007278D2" w:rsidRPr="00033B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состоящий из 38 пунктов (приложение 1).</w:t>
      </w:r>
    </w:p>
    <w:p w:rsidR="007278D2" w:rsidRPr="007278D2" w:rsidRDefault="007278D2" w:rsidP="007278D2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278D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Используется следующая классификация клиентских групп:</w:t>
      </w:r>
    </w:p>
    <w:p w:rsidR="007278D2" w:rsidRPr="007278D2" w:rsidRDefault="007278D2" w:rsidP="007278D2">
      <w:pPr>
        <w:rPr>
          <w:rFonts w:ascii="Times New Roman" w:eastAsia="Aptos" w:hAnsi="Times New Roman"/>
        </w:rPr>
      </w:pPr>
    </w:p>
    <w:tbl>
      <w:tblPr>
        <w:tblStyle w:val="-111"/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843"/>
        <w:gridCol w:w="4388"/>
      </w:tblGrid>
      <w:tr w:rsidR="007278D2" w:rsidRPr="007278D2" w:rsidTr="00033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none" w:sz="0" w:space="0" w:color="auto"/>
            </w:tcBorders>
            <w:hideMark/>
          </w:tcPr>
          <w:p w:rsidR="007278D2" w:rsidRPr="007278D2" w:rsidRDefault="007278D2" w:rsidP="007278D2">
            <w:pPr>
              <w:spacing w:before="120" w:after="120"/>
              <w:jc w:val="center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>Блок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hideMark/>
          </w:tcPr>
          <w:p w:rsidR="007278D2" w:rsidRPr="007278D2" w:rsidRDefault="007278D2" w:rsidP="007278D2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>Количество клиентских групп в блоке</w:t>
            </w:r>
          </w:p>
        </w:tc>
        <w:tc>
          <w:tcPr>
            <w:tcW w:w="4388" w:type="dxa"/>
            <w:tcBorders>
              <w:bottom w:val="none" w:sz="0" w:space="0" w:color="auto"/>
            </w:tcBorders>
            <w:hideMark/>
          </w:tcPr>
          <w:p w:rsidR="007278D2" w:rsidRPr="007278D2" w:rsidRDefault="007278D2" w:rsidP="007278D2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>Признак клиентской группы</w:t>
            </w:r>
          </w:p>
        </w:tc>
      </w:tr>
      <w:tr w:rsidR="007278D2" w:rsidRPr="007278D2" w:rsidTr="00033B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7278D2" w:rsidRPr="007278D2" w:rsidRDefault="007278D2" w:rsidP="007278D2">
            <w:pPr>
              <w:spacing w:before="120" w:after="12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 xml:space="preserve">Блок </w:t>
            </w:r>
            <w:r w:rsidR="00033BF2">
              <w:rPr>
                <w:rFonts w:ascii="Times New Roman" w:eastAsia="Aptos" w:hAnsi="Times New Roman"/>
              </w:rPr>
              <w:t>1</w:t>
            </w:r>
          </w:p>
        </w:tc>
        <w:tc>
          <w:tcPr>
            <w:tcW w:w="1843" w:type="dxa"/>
            <w:hideMark/>
          </w:tcPr>
          <w:p w:rsidR="007278D2" w:rsidRPr="007278D2" w:rsidRDefault="007278D2" w:rsidP="007278D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>15</w:t>
            </w:r>
          </w:p>
        </w:tc>
        <w:tc>
          <w:tcPr>
            <w:tcW w:w="4388" w:type="dxa"/>
            <w:hideMark/>
          </w:tcPr>
          <w:p w:rsidR="007278D2" w:rsidRPr="007278D2" w:rsidRDefault="007278D2" w:rsidP="007278D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>по уровню готовности к профессиональной деятельности и включенности в занятость</w:t>
            </w:r>
          </w:p>
        </w:tc>
      </w:tr>
      <w:tr w:rsidR="007278D2" w:rsidRPr="007278D2" w:rsidTr="00033B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7278D2" w:rsidRPr="007278D2" w:rsidRDefault="007278D2" w:rsidP="007278D2">
            <w:pPr>
              <w:spacing w:before="120" w:after="12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 xml:space="preserve">Блок </w:t>
            </w:r>
            <w:r w:rsidR="00033BF2">
              <w:rPr>
                <w:rFonts w:ascii="Times New Roman" w:eastAsia="Aptos" w:hAnsi="Times New Roman"/>
              </w:rPr>
              <w:t>2</w:t>
            </w:r>
          </w:p>
        </w:tc>
        <w:tc>
          <w:tcPr>
            <w:tcW w:w="1843" w:type="dxa"/>
            <w:hideMark/>
          </w:tcPr>
          <w:p w:rsidR="007278D2" w:rsidRPr="007278D2" w:rsidRDefault="007278D2" w:rsidP="007278D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>8</w:t>
            </w:r>
          </w:p>
        </w:tc>
        <w:tc>
          <w:tcPr>
            <w:tcW w:w="4388" w:type="dxa"/>
            <w:hideMark/>
          </w:tcPr>
          <w:p w:rsidR="007278D2" w:rsidRPr="007278D2" w:rsidRDefault="007278D2" w:rsidP="007278D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>по статусу в процессе поиска работы (впервые, смена работы, после длительного перерыва и т.п.)</w:t>
            </w:r>
          </w:p>
        </w:tc>
      </w:tr>
      <w:tr w:rsidR="007278D2" w:rsidRPr="007278D2" w:rsidTr="00033B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7278D2" w:rsidRPr="007278D2" w:rsidRDefault="007278D2" w:rsidP="007278D2">
            <w:pPr>
              <w:spacing w:before="120" w:after="12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 xml:space="preserve">Блок </w:t>
            </w:r>
            <w:r w:rsidR="00033BF2">
              <w:rPr>
                <w:rFonts w:ascii="Times New Roman" w:eastAsia="Aptos" w:hAnsi="Times New Roman"/>
              </w:rPr>
              <w:t>3</w:t>
            </w:r>
          </w:p>
        </w:tc>
        <w:tc>
          <w:tcPr>
            <w:tcW w:w="1843" w:type="dxa"/>
            <w:hideMark/>
          </w:tcPr>
          <w:p w:rsidR="007278D2" w:rsidRPr="007278D2" w:rsidRDefault="007278D2" w:rsidP="007278D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>15</w:t>
            </w:r>
          </w:p>
        </w:tc>
        <w:tc>
          <w:tcPr>
            <w:tcW w:w="4388" w:type="dxa"/>
            <w:hideMark/>
          </w:tcPr>
          <w:p w:rsidR="007278D2" w:rsidRPr="007278D2" w:rsidRDefault="007278D2" w:rsidP="007278D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 xml:space="preserve">по определенной жизненной ситуации и/или семейным обстоятельствам </w:t>
            </w:r>
          </w:p>
          <w:p w:rsidR="007278D2" w:rsidRPr="007278D2" w:rsidRDefault="007278D2" w:rsidP="007278D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  <w:lang w:val="en-US"/>
              </w:rPr>
              <w:t>III</w:t>
            </w:r>
            <w:r w:rsidRPr="007278D2">
              <w:rPr>
                <w:rFonts w:ascii="Times New Roman" w:eastAsia="Aptos" w:hAnsi="Times New Roman"/>
              </w:rPr>
              <w:t xml:space="preserve">-1: по детско-родительскому статусу </w:t>
            </w:r>
            <w:r w:rsidRPr="007278D2">
              <w:rPr>
                <w:rFonts w:ascii="Times New Roman" w:eastAsia="Aptos" w:hAnsi="Times New Roman"/>
                <w:i/>
                <w:iCs/>
              </w:rPr>
              <w:t>(5 клиентские группы)</w:t>
            </w:r>
          </w:p>
          <w:p w:rsidR="007278D2" w:rsidRPr="007278D2" w:rsidRDefault="007278D2" w:rsidP="007278D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  <w:lang w:val="en-US"/>
              </w:rPr>
              <w:t>III</w:t>
            </w:r>
            <w:r w:rsidRPr="007278D2">
              <w:rPr>
                <w:rFonts w:ascii="Times New Roman" w:eastAsia="Aptos" w:hAnsi="Times New Roman"/>
              </w:rPr>
              <w:t xml:space="preserve">-2: по состоянию здоровья </w:t>
            </w:r>
            <w:r w:rsidRPr="007278D2">
              <w:rPr>
                <w:rFonts w:ascii="Times New Roman" w:eastAsia="Aptos" w:hAnsi="Times New Roman"/>
                <w:i/>
                <w:iCs/>
              </w:rPr>
              <w:t>(3 клиентские группы)</w:t>
            </w:r>
          </w:p>
          <w:p w:rsidR="007278D2" w:rsidRPr="007278D2" w:rsidRDefault="007278D2" w:rsidP="007278D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  <w:lang w:val="en-US"/>
              </w:rPr>
              <w:t>III</w:t>
            </w:r>
            <w:r w:rsidRPr="007278D2">
              <w:rPr>
                <w:rFonts w:ascii="Times New Roman" w:eastAsia="Aptos" w:hAnsi="Times New Roman"/>
              </w:rPr>
              <w:t xml:space="preserve">-3: по отношению к военной службе </w:t>
            </w:r>
            <w:r w:rsidRPr="007278D2">
              <w:rPr>
                <w:rFonts w:ascii="Times New Roman" w:eastAsia="Aptos" w:hAnsi="Times New Roman"/>
                <w:i/>
                <w:iCs/>
              </w:rPr>
              <w:t>(4 клиентские группы)</w:t>
            </w:r>
          </w:p>
          <w:p w:rsidR="007278D2" w:rsidRPr="007278D2" w:rsidRDefault="007278D2" w:rsidP="007278D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  <w:lang w:val="en-US"/>
              </w:rPr>
              <w:t>III</w:t>
            </w:r>
            <w:r w:rsidRPr="007278D2">
              <w:rPr>
                <w:rFonts w:ascii="Times New Roman" w:eastAsia="Aptos" w:hAnsi="Times New Roman"/>
              </w:rPr>
              <w:t xml:space="preserve">-4: по иным основаниям </w:t>
            </w:r>
            <w:r w:rsidRPr="007278D2">
              <w:rPr>
                <w:rFonts w:ascii="Times New Roman" w:eastAsia="Aptos" w:hAnsi="Times New Roman"/>
                <w:i/>
                <w:iCs/>
              </w:rPr>
              <w:t>(3 клиентские группы)</w:t>
            </w:r>
          </w:p>
        </w:tc>
      </w:tr>
    </w:tbl>
    <w:p w:rsidR="007278D2" w:rsidRDefault="007278D2" w:rsidP="00DF449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033BF2" w:rsidRDefault="00033BF2" w:rsidP="00033BF2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033B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Алгоритм определения клиентской группы через запрос сведений СМЭВ представлен в приложении 2.</w:t>
      </w:r>
    </w:p>
    <w:p w:rsidR="00033BF2" w:rsidRPr="0011583F" w:rsidRDefault="00033BF2" w:rsidP="005C163C">
      <w:pPr>
        <w:pStyle w:val="afb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1583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Настоящий Атлас в версии 1.0 содержит </w:t>
      </w:r>
      <w:r w:rsidR="007C56E8" w:rsidRPr="0011583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перечень </w:t>
      </w:r>
      <w:r w:rsidRPr="0011583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трудовых событий</w:t>
      </w:r>
      <w:r w:rsidR="007C56E8" w:rsidRPr="0011583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r w:rsidRPr="0011583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целевых клиентских групп граждан, состоящий из </w:t>
      </w:r>
      <w:r w:rsidR="00434211" w:rsidRPr="0011583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16</w:t>
      </w:r>
      <w:r w:rsidRPr="0011583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пунктов (приложение </w:t>
      </w:r>
      <w:r w:rsidR="00434211" w:rsidRPr="0011583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</w:t>
      </w:r>
      <w:r w:rsidRPr="0011583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033BF2" w:rsidRDefault="00434211" w:rsidP="00DF449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3421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Используется следующая классификация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событий в трудовой сфере</w:t>
      </w:r>
      <w:r w:rsidRPr="0043421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434211" w:rsidRDefault="00434211" w:rsidP="00DF449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-111"/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843"/>
        <w:gridCol w:w="4388"/>
      </w:tblGrid>
      <w:tr w:rsidR="00434211" w:rsidRPr="007278D2" w:rsidTr="009B41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none" w:sz="0" w:space="0" w:color="auto"/>
            </w:tcBorders>
            <w:hideMark/>
          </w:tcPr>
          <w:p w:rsidR="00434211" w:rsidRPr="007278D2" w:rsidRDefault="00434211" w:rsidP="009B4139">
            <w:pPr>
              <w:spacing w:before="120" w:after="120"/>
              <w:jc w:val="center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>Блок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hideMark/>
          </w:tcPr>
          <w:p w:rsidR="00434211" w:rsidRPr="007278D2" w:rsidRDefault="00434211" w:rsidP="009B413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>Количество клиентских групп в блоке</w:t>
            </w:r>
          </w:p>
        </w:tc>
        <w:tc>
          <w:tcPr>
            <w:tcW w:w="4388" w:type="dxa"/>
            <w:tcBorders>
              <w:bottom w:val="none" w:sz="0" w:space="0" w:color="auto"/>
            </w:tcBorders>
            <w:hideMark/>
          </w:tcPr>
          <w:p w:rsidR="00434211" w:rsidRPr="007278D2" w:rsidRDefault="00434211" w:rsidP="009B413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>Признак клиентской группы</w:t>
            </w:r>
          </w:p>
        </w:tc>
      </w:tr>
      <w:tr w:rsidR="00434211" w:rsidRPr="007278D2" w:rsidTr="009B413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434211" w:rsidRPr="007278D2" w:rsidRDefault="00434211" w:rsidP="009B4139">
            <w:pPr>
              <w:spacing w:before="120" w:after="12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 xml:space="preserve">Блок </w:t>
            </w:r>
            <w:r>
              <w:rPr>
                <w:rFonts w:ascii="Times New Roman" w:eastAsia="Aptos" w:hAnsi="Times New Roman"/>
              </w:rPr>
              <w:t>1</w:t>
            </w:r>
          </w:p>
        </w:tc>
        <w:tc>
          <w:tcPr>
            <w:tcW w:w="1843" w:type="dxa"/>
            <w:hideMark/>
          </w:tcPr>
          <w:p w:rsidR="00434211" w:rsidRPr="007278D2" w:rsidRDefault="00434211" w:rsidP="009B413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>
              <w:rPr>
                <w:rFonts w:ascii="Times New Roman" w:eastAsia="Aptos" w:hAnsi="Times New Roman"/>
              </w:rPr>
              <w:t>6</w:t>
            </w:r>
          </w:p>
        </w:tc>
        <w:tc>
          <w:tcPr>
            <w:tcW w:w="4388" w:type="dxa"/>
            <w:hideMark/>
          </w:tcPr>
          <w:p w:rsidR="00434211" w:rsidRPr="007278D2" w:rsidRDefault="00434211" w:rsidP="0011583F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434211">
              <w:rPr>
                <w:rFonts w:ascii="Times New Roman" w:eastAsia="Aptos" w:hAnsi="Times New Roman"/>
              </w:rPr>
              <w:t>События, связа</w:t>
            </w:r>
            <w:r>
              <w:rPr>
                <w:rFonts w:ascii="Times New Roman" w:eastAsia="Aptos" w:hAnsi="Times New Roman"/>
              </w:rPr>
              <w:t>нные с поиском работы (в найме)</w:t>
            </w:r>
          </w:p>
        </w:tc>
      </w:tr>
      <w:tr w:rsidR="00434211" w:rsidRPr="007278D2" w:rsidTr="009B413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434211" w:rsidRPr="007278D2" w:rsidRDefault="00434211" w:rsidP="009B4139">
            <w:pPr>
              <w:spacing w:before="120" w:after="12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lastRenderedPageBreak/>
              <w:t xml:space="preserve">Блок </w:t>
            </w:r>
            <w:r>
              <w:rPr>
                <w:rFonts w:ascii="Times New Roman" w:eastAsia="Aptos" w:hAnsi="Times New Roman"/>
              </w:rPr>
              <w:t>2</w:t>
            </w:r>
          </w:p>
        </w:tc>
        <w:tc>
          <w:tcPr>
            <w:tcW w:w="1843" w:type="dxa"/>
            <w:hideMark/>
          </w:tcPr>
          <w:p w:rsidR="00434211" w:rsidRPr="007278D2" w:rsidRDefault="00434211" w:rsidP="009B413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>
              <w:rPr>
                <w:rFonts w:ascii="Times New Roman" w:eastAsia="Aptos" w:hAnsi="Times New Roman"/>
              </w:rPr>
              <w:t>2</w:t>
            </w:r>
          </w:p>
        </w:tc>
        <w:tc>
          <w:tcPr>
            <w:tcW w:w="4388" w:type="dxa"/>
            <w:hideMark/>
          </w:tcPr>
          <w:p w:rsidR="00434211" w:rsidRPr="007278D2" w:rsidRDefault="00434211" w:rsidP="0011583F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434211">
              <w:rPr>
                <w:rFonts w:ascii="Times New Roman" w:eastAsia="Aptos" w:hAnsi="Times New Roman"/>
              </w:rPr>
              <w:t>События, связанные с самостоятельной организацией собственного дела (рабочего места), приносящего заработок (трудовой доход)</w:t>
            </w:r>
          </w:p>
        </w:tc>
      </w:tr>
      <w:tr w:rsidR="00434211" w:rsidRPr="007278D2" w:rsidTr="009B413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434211" w:rsidRPr="007278D2" w:rsidRDefault="00434211" w:rsidP="009B4139">
            <w:pPr>
              <w:spacing w:before="120" w:after="12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 xml:space="preserve">Блок </w:t>
            </w:r>
            <w:r>
              <w:rPr>
                <w:rFonts w:ascii="Times New Roman" w:eastAsia="Aptos" w:hAnsi="Times New Roman"/>
              </w:rPr>
              <w:t>3</w:t>
            </w:r>
          </w:p>
        </w:tc>
        <w:tc>
          <w:tcPr>
            <w:tcW w:w="1843" w:type="dxa"/>
            <w:hideMark/>
          </w:tcPr>
          <w:p w:rsidR="00434211" w:rsidRPr="007278D2" w:rsidRDefault="00434211" w:rsidP="009B413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>
              <w:rPr>
                <w:rFonts w:ascii="Times New Roman" w:eastAsia="Aptos" w:hAnsi="Times New Roman"/>
              </w:rPr>
              <w:t>3</w:t>
            </w:r>
          </w:p>
        </w:tc>
        <w:tc>
          <w:tcPr>
            <w:tcW w:w="4388" w:type="dxa"/>
            <w:hideMark/>
          </w:tcPr>
          <w:p w:rsidR="00434211" w:rsidRPr="007278D2" w:rsidRDefault="00434211" w:rsidP="0011583F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434211">
              <w:rPr>
                <w:rFonts w:ascii="Times New Roman" w:eastAsia="Aptos" w:hAnsi="Times New Roman"/>
              </w:rPr>
              <w:t>События, связанные с взаимоотношениями с работодателями и приведшие к ситуации поиска работы</w:t>
            </w:r>
          </w:p>
        </w:tc>
      </w:tr>
      <w:tr w:rsidR="00434211" w:rsidRPr="007278D2" w:rsidTr="009B413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434211" w:rsidRPr="007278D2" w:rsidRDefault="00434211" w:rsidP="009B4139">
            <w:pPr>
              <w:spacing w:before="120" w:after="120"/>
              <w:rPr>
                <w:rFonts w:ascii="Times New Roman" w:eastAsia="Aptos" w:hAnsi="Times New Roman"/>
                <w:b w:val="0"/>
                <w:bCs w:val="0"/>
              </w:rPr>
            </w:pPr>
            <w:r w:rsidRPr="00434211">
              <w:rPr>
                <w:rFonts w:ascii="Times New Roman" w:eastAsia="Aptos" w:hAnsi="Times New Roman"/>
              </w:rPr>
              <w:t>Блок 4</w:t>
            </w:r>
          </w:p>
        </w:tc>
        <w:tc>
          <w:tcPr>
            <w:tcW w:w="1843" w:type="dxa"/>
          </w:tcPr>
          <w:p w:rsidR="00434211" w:rsidRPr="007278D2" w:rsidRDefault="00434211" w:rsidP="009B413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>
              <w:rPr>
                <w:rFonts w:ascii="Times New Roman" w:eastAsia="Aptos" w:hAnsi="Times New Roman"/>
              </w:rPr>
              <w:t>5</w:t>
            </w:r>
          </w:p>
        </w:tc>
        <w:tc>
          <w:tcPr>
            <w:tcW w:w="4388" w:type="dxa"/>
          </w:tcPr>
          <w:p w:rsidR="00434211" w:rsidRPr="007278D2" w:rsidRDefault="00434211" w:rsidP="0011583F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434211">
              <w:rPr>
                <w:rFonts w:ascii="Times New Roman" w:eastAsia="Aptos" w:hAnsi="Times New Roman"/>
              </w:rPr>
              <w:t>События, связанные с началом (со стартом) профессиональной карьеры</w:t>
            </w:r>
          </w:p>
        </w:tc>
      </w:tr>
    </w:tbl>
    <w:p w:rsidR="00B21F7D" w:rsidRDefault="00B21F7D" w:rsidP="00DF4493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11583F" w:rsidRDefault="00B21F7D" w:rsidP="005C163C">
      <w:pPr>
        <w:pStyle w:val="afb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21F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Настоящий Атлас в версии 1.0 содержит перечень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клиентских запросов</w:t>
      </w:r>
      <w:r w:rsidRPr="00B21F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целевых клиентских групп граждан, состоящий из </w:t>
      </w:r>
      <w:r w:rsidR="0011583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55 пунктов (приложение 4</w:t>
      </w:r>
      <w:r w:rsidR="0011583F" w:rsidRPr="00B21F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11583F" w:rsidRDefault="0011583F" w:rsidP="0011583F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3421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Используется следующая классификация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событий в трудовой сфере</w:t>
      </w:r>
      <w:r w:rsidRPr="0043421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</w:t>
      </w:r>
    </w:p>
    <w:tbl>
      <w:tblPr>
        <w:tblStyle w:val="-111"/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843"/>
        <w:gridCol w:w="4952"/>
      </w:tblGrid>
      <w:tr w:rsidR="00A42586" w:rsidRPr="007278D2" w:rsidTr="005846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none" w:sz="0" w:space="0" w:color="auto"/>
            </w:tcBorders>
            <w:hideMark/>
          </w:tcPr>
          <w:p w:rsidR="0011583F" w:rsidRPr="007278D2" w:rsidRDefault="0011583F" w:rsidP="009B4139">
            <w:pPr>
              <w:spacing w:before="120" w:after="120"/>
              <w:jc w:val="center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>Блок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hideMark/>
          </w:tcPr>
          <w:p w:rsidR="0011583F" w:rsidRPr="007278D2" w:rsidRDefault="0011583F" w:rsidP="009B413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>Количество клиентских групп в блоке</w:t>
            </w:r>
          </w:p>
        </w:tc>
        <w:tc>
          <w:tcPr>
            <w:tcW w:w="4952" w:type="dxa"/>
            <w:tcBorders>
              <w:bottom w:val="none" w:sz="0" w:space="0" w:color="auto"/>
            </w:tcBorders>
            <w:hideMark/>
          </w:tcPr>
          <w:p w:rsidR="0011583F" w:rsidRPr="007278D2" w:rsidRDefault="0011583F" w:rsidP="009B413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>Признак клиентской группы</w:t>
            </w:r>
          </w:p>
        </w:tc>
      </w:tr>
      <w:tr w:rsidR="00A42586" w:rsidRPr="007278D2" w:rsidTr="005846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11583F" w:rsidRPr="007278D2" w:rsidRDefault="0011583F" w:rsidP="009B4139">
            <w:pPr>
              <w:spacing w:before="120" w:after="12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 xml:space="preserve">Блок </w:t>
            </w:r>
            <w:r>
              <w:rPr>
                <w:rFonts w:ascii="Times New Roman" w:eastAsia="Aptos" w:hAnsi="Times New Roman"/>
              </w:rPr>
              <w:t>1</w:t>
            </w:r>
          </w:p>
        </w:tc>
        <w:tc>
          <w:tcPr>
            <w:tcW w:w="1843" w:type="dxa"/>
            <w:hideMark/>
          </w:tcPr>
          <w:p w:rsidR="0011583F" w:rsidRPr="007278D2" w:rsidRDefault="0011583F" w:rsidP="009B413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>
              <w:rPr>
                <w:rFonts w:ascii="Times New Roman" w:eastAsia="Aptos" w:hAnsi="Times New Roman"/>
              </w:rPr>
              <w:t>10</w:t>
            </w:r>
          </w:p>
        </w:tc>
        <w:tc>
          <w:tcPr>
            <w:tcW w:w="4952" w:type="dxa"/>
            <w:hideMark/>
          </w:tcPr>
          <w:p w:rsidR="0011583F" w:rsidRPr="007278D2" w:rsidRDefault="0011583F" w:rsidP="0011583F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11583F">
              <w:rPr>
                <w:rFonts w:ascii="Times New Roman" w:eastAsia="Times New Roman" w:hAnsi="Times New Roman"/>
                <w:bCs/>
                <w:lang w:eastAsia="ru-RU"/>
              </w:rPr>
              <w:t>Запросы на отработку навыков  поиска работы («</w:t>
            </w:r>
            <w:proofErr w:type="spellStart"/>
            <w:r w:rsidRPr="0011583F">
              <w:rPr>
                <w:rFonts w:ascii="Times New Roman" w:eastAsia="Times New Roman" w:hAnsi="Times New Roman"/>
                <w:bCs/>
                <w:lang w:eastAsia="ru-RU"/>
              </w:rPr>
              <w:t>навыковые</w:t>
            </w:r>
            <w:proofErr w:type="spellEnd"/>
            <w:r w:rsidRPr="0011583F">
              <w:rPr>
                <w:rFonts w:ascii="Times New Roman" w:eastAsia="Times New Roman" w:hAnsi="Times New Roman"/>
                <w:bCs/>
                <w:lang w:eastAsia="ru-RU"/>
              </w:rPr>
              <w:t>» барьеры в трудовой сфере)</w:t>
            </w:r>
          </w:p>
        </w:tc>
      </w:tr>
      <w:tr w:rsidR="00A42586" w:rsidRPr="007278D2" w:rsidTr="005846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A42586" w:rsidRPr="007278D2" w:rsidRDefault="00A42586" w:rsidP="00A42586">
            <w:pPr>
              <w:spacing w:before="120" w:after="12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 xml:space="preserve">Блок </w:t>
            </w:r>
            <w:r>
              <w:rPr>
                <w:rFonts w:ascii="Times New Roman" w:eastAsia="Aptos" w:hAnsi="Times New Roman"/>
              </w:rPr>
              <w:t>2</w:t>
            </w:r>
          </w:p>
        </w:tc>
        <w:tc>
          <w:tcPr>
            <w:tcW w:w="1843" w:type="dxa"/>
            <w:hideMark/>
          </w:tcPr>
          <w:p w:rsidR="00A42586" w:rsidRPr="007278D2" w:rsidRDefault="00A42586" w:rsidP="00A42586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>
              <w:rPr>
                <w:rFonts w:ascii="Times New Roman" w:eastAsia="Aptos" w:hAnsi="Times New Roman"/>
              </w:rPr>
              <w:t>38</w:t>
            </w:r>
          </w:p>
        </w:tc>
        <w:tc>
          <w:tcPr>
            <w:tcW w:w="4952" w:type="dxa"/>
            <w:shd w:val="clear" w:color="auto" w:fill="FFFFFF" w:themeFill="background1"/>
            <w:vAlign w:val="center"/>
            <w:hideMark/>
          </w:tcPr>
          <w:p w:rsidR="00A42586" w:rsidRPr="00F90523" w:rsidRDefault="00A42586" w:rsidP="00A42586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42586">
              <w:rPr>
                <w:rFonts w:ascii="Times New Roman" w:eastAsia="Times New Roman" w:hAnsi="Times New Roman"/>
                <w:bCs/>
                <w:lang w:eastAsia="ru-RU"/>
              </w:rPr>
              <w:t>Запросы на поиск решений, связанных с объективными обстоятельствами в трудовой/профессиональной/образовательной сфере</w:t>
            </w:r>
          </w:p>
        </w:tc>
      </w:tr>
      <w:tr w:rsidR="00A42586" w:rsidRPr="007278D2" w:rsidTr="005846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A42586" w:rsidRPr="007278D2" w:rsidRDefault="00A42586" w:rsidP="00A42586">
            <w:pPr>
              <w:spacing w:before="120" w:after="120"/>
              <w:rPr>
                <w:rFonts w:ascii="Times New Roman" w:eastAsia="Aptos" w:hAnsi="Times New Roman"/>
              </w:rPr>
            </w:pPr>
            <w:r w:rsidRPr="007278D2">
              <w:rPr>
                <w:rFonts w:ascii="Times New Roman" w:eastAsia="Aptos" w:hAnsi="Times New Roman"/>
              </w:rPr>
              <w:t xml:space="preserve">Блок </w:t>
            </w:r>
            <w:r>
              <w:rPr>
                <w:rFonts w:ascii="Times New Roman" w:eastAsia="Aptos" w:hAnsi="Times New Roman"/>
              </w:rPr>
              <w:t>3</w:t>
            </w:r>
          </w:p>
        </w:tc>
        <w:tc>
          <w:tcPr>
            <w:tcW w:w="1843" w:type="dxa"/>
            <w:hideMark/>
          </w:tcPr>
          <w:p w:rsidR="00A42586" w:rsidRPr="007278D2" w:rsidRDefault="00A42586" w:rsidP="00A42586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>
              <w:rPr>
                <w:rFonts w:ascii="Times New Roman" w:eastAsia="Aptos" w:hAnsi="Times New Roman"/>
              </w:rPr>
              <w:t>7</w:t>
            </w:r>
          </w:p>
        </w:tc>
        <w:tc>
          <w:tcPr>
            <w:tcW w:w="4952" w:type="dxa"/>
            <w:hideMark/>
          </w:tcPr>
          <w:p w:rsidR="00A42586" w:rsidRPr="007278D2" w:rsidRDefault="00A42586" w:rsidP="00A42586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/>
              </w:rPr>
            </w:pPr>
            <w:r w:rsidRPr="00A42586">
              <w:rPr>
                <w:rFonts w:ascii="Times New Roman" w:eastAsia="Times New Roman" w:hAnsi="Times New Roman"/>
                <w:bCs/>
                <w:lang w:eastAsia="ru-RU"/>
              </w:rPr>
              <w:t>Дополнительные запросы на поиск решений по преодолению препятствий в трудовой (профессиональной) сфере, связанных со здоровьем, условиями жизни, семейными обстоятельствами и пр., затрудняющих трудоустройство</w:t>
            </w:r>
          </w:p>
        </w:tc>
      </w:tr>
    </w:tbl>
    <w:p w:rsidR="002C48CF" w:rsidRDefault="002C48CF" w:rsidP="002C48CF">
      <w:pPr>
        <w:jc w:val="both"/>
      </w:pPr>
    </w:p>
    <w:p w:rsidR="003E27A2" w:rsidRDefault="002C48CF" w:rsidP="005C163C">
      <w:pPr>
        <w:pStyle w:val="af2"/>
        <w:numPr>
          <w:ilvl w:val="0"/>
          <w:numId w:val="1"/>
        </w:numPr>
        <w:spacing w:before="0" w:after="0" w:line="360" w:lineRule="auto"/>
        <w:jc w:val="both"/>
        <w:rPr>
          <w:rFonts w:ascii="Times New Roman" w:hAnsi="Times New Roman"/>
          <w:color w:val="000000" w:themeColor="text1"/>
          <w:szCs w:val="28"/>
          <w:shd w:val="clear" w:color="auto" w:fill="FFFFFF"/>
        </w:rPr>
      </w:pPr>
      <w:bookmarkStart w:id="5" w:name="_Toc181393072"/>
      <w:r w:rsidRPr="002C48CF">
        <w:rPr>
          <w:rFonts w:ascii="Times New Roman" w:hAnsi="Times New Roman"/>
          <w:color w:val="000000" w:themeColor="text1"/>
          <w:szCs w:val="28"/>
          <w:shd w:val="clear" w:color="auto" w:fill="FFFFFF"/>
        </w:rPr>
        <w:t>Алгоритм формирования индивидуального плана гражданина.</w:t>
      </w:r>
      <w:bookmarkEnd w:id="5"/>
    </w:p>
    <w:p w:rsidR="00600835" w:rsidRDefault="009B4139" w:rsidP="009B4139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Разработка нового алгоритма формирования индивидуального плана стала логичным продолжением идеи создания Атласа клиентских групп, которая в свою очередь изменила механизм профилирования гражданина.</w:t>
      </w:r>
    </w:p>
    <w:p w:rsidR="003A1414" w:rsidRDefault="003A1414" w:rsidP="003A1414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Представляем подробное описание процедуры профилирования.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3A141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При обращении в государственную службу занятости через ЕЦП гражданин заполняет </w:t>
      </w:r>
    </w:p>
    <w:p w:rsidR="003A1414" w:rsidRPr="003A1414" w:rsidRDefault="003A1414" w:rsidP="003A1414">
      <w:pPr>
        <w:pStyle w:val="afb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3A141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заявление на содействие в поиске подходящей работы,</w:t>
      </w:r>
    </w:p>
    <w:p w:rsidR="003A1414" w:rsidRPr="003A1414" w:rsidRDefault="003A1414" w:rsidP="003A1414">
      <w:pPr>
        <w:pStyle w:val="afb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3A141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анкету-резюме,</w:t>
      </w:r>
    </w:p>
    <w:p w:rsidR="003A1414" w:rsidRPr="003A1414" w:rsidRDefault="003A1414" w:rsidP="003A1414">
      <w:pPr>
        <w:pStyle w:val="afb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3A141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анкету профилирования. 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iCs/>
          <w:sz w:val="28"/>
        </w:rPr>
      </w:pPr>
      <w:r w:rsidRPr="003A1414">
        <w:rPr>
          <w:rFonts w:ascii="Times New Roman" w:eastAsia="Aptos" w:hAnsi="Times New Roman"/>
          <w:bCs/>
          <w:sz w:val="28"/>
        </w:rPr>
        <w:t>Анкета-резюме</w:t>
      </w:r>
      <w:r w:rsidRPr="003A1414">
        <w:rPr>
          <w:rFonts w:ascii="Times New Roman" w:eastAsia="Aptos" w:hAnsi="Times New Roman"/>
          <w:sz w:val="28"/>
        </w:rPr>
        <w:t xml:space="preserve"> – обязательная для всех – содержит сведения об образовании и трудовом пути гражданина.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iCs/>
          <w:sz w:val="28"/>
        </w:rPr>
      </w:pPr>
      <w:r w:rsidRPr="003A1414">
        <w:rPr>
          <w:rFonts w:ascii="Times New Roman" w:eastAsia="Aptos" w:hAnsi="Times New Roman"/>
          <w:bCs/>
          <w:sz w:val="28"/>
        </w:rPr>
        <w:t>Анкета профилирования</w:t>
      </w:r>
      <w:r w:rsidRPr="003A1414">
        <w:rPr>
          <w:rFonts w:ascii="Times New Roman" w:eastAsia="Aptos" w:hAnsi="Times New Roman"/>
          <w:sz w:val="28"/>
        </w:rPr>
        <w:t xml:space="preserve"> – обязательная для претендующих на признание гражданина безработным и рекомендуемая для заполнения остальными гражданами – содержит сведения, необходимые </w:t>
      </w:r>
      <w:r w:rsidRPr="003A1414">
        <w:rPr>
          <w:rFonts w:ascii="Times New Roman" w:eastAsia="Aptos" w:hAnsi="Times New Roman"/>
          <w:iCs/>
          <w:sz w:val="28"/>
        </w:rPr>
        <w:t xml:space="preserve">для профилирования гражданина. 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 xml:space="preserve">Заполнение Анкеты профилирования настоятельно рекомендуется для всех граждан, обращающихся за мерами поддержки и сервисами в СЗН (в том числе </w:t>
      </w:r>
      <w:r w:rsidRPr="003A1414">
        <w:rPr>
          <w:rFonts w:ascii="Times New Roman" w:eastAsia="Aptos" w:hAnsi="Times New Roman"/>
          <w:bCs/>
          <w:sz w:val="28"/>
        </w:rPr>
        <w:t>не претендующими</w:t>
      </w:r>
      <w:r w:rsidRPr="003A1414">
        <w:rPr>
          <w:rFonts w:ascii="Times New Roman" w:eastAsia="Aptos" w:hAnsi="Times New Roman"/>
          <w:sz w:val="28"/>
        </w:rPr>
        <w:t xml:space="preserve"> на признание безработным).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iCs/>
          <w:sz w:val="28"/>
        </w:rPr>
      </w:pPr>
      <w:r w:rsidRPr="003A1414">
        <w:rPr>
          <w:rFonts w:ascii="Times New Roman" w:eastAsia="Aptos" w:hAnsi="Times New Roman"/>
          <w:iCs/>
          <w:sz w:val="28"/>
        </w:rPr>
        <w:t xml:space="preserve">Государство направляет ресурсы на помощь гражданину в части трудоустройства. Для того чтобы она была максимально эффективной и быстрой, карьерный консультант должен максимально точно представлять себе клиента, его сложности и ожидания. Заполнение Анкеты профилирования позволяет лучше определить перечень мер поддержки и сервисов для конкретного гражданина. Кроме того, данное требование отражает современные подходы к карьерному консультированию: во всех коммерческих кадровых агентствах подобное стартовое профилирование является обязательным элементом взаимодействия с клиентом. 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Все сведения, получаемые совокупно от гражданина в заявлении и анкете (обе части), разделяются на следующие 4 группы сведений:</w:t>
      </w:r>
    </w:p>
    <w:p w:rsidR="003A1414" w:rsidRPr="003A1414" w:rsidRDefault="003A1414" w:rsidP="003A1414">
      <w:pPr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bCs/>
          <w:sz w:val="28"/>
        </w:rPr>
        <w:t>Сведения о принадлежности к клиентской группе</w:t>
      </w:r>
      <w:r w:rsidRPr="003A1414">
        <w:rPr>
          <w:rFonts w:ascii="Times New Roman" w:eastAsia="Aptos" w:hAnsi="Times New Roman"/>
          <w:sz w:val="28"/>
        </w:rPr>
        <w:t xml:space="preserve"> (или нескольким клиентским группам), в том числе той (тех), для которой (-ых) законом предусмотрены определенные (специфические) меры поддержки и для которой (-ых) разработаны адресные рекомендации по взаимодействию.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Данные сведения нужны</w:t>
      </w:r>
      <w:r>
        <w:rPr>
          <w:rFonts w:ascii="Times New Roman" w:eastAsia="Aptos" w:hAnsi="Times New Roman"/>
          <w:sz w:val="28"/>
        </w:rPr>
        <w:t>:</w:t>
      </w:r>
    </w:p>
    <w:p w:rsidR="003A1414" w:rsidRPr="003A1414" w:rsidRDefault="003A1414" w:rsidP="003A1414">
      <w:pPr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lastRenderedPageBreak/>
        <w:t>для формирования свода рекомендаций для карьерного консультанта по специфике взаимодействия с данной клиентской группой (особенности коммуникации, способов, инструментов работы и пр.),</w:t>
      </w:r>
    </w:p>
    <w:p w:rsidR="003A1414" w:rsidRPr="003A1414" w:rsidRDefault="003A1414" w:rsidP="003A1414">
      <w:pPr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(при наличии) для назначения специфических мер поддержки и сервисов, предусмотренных законодательством, в соответствии с принадлежностью к конкретной клиентской группе.</w:t>
      </w:r>
    </w:p>
    <w:p w:rsidR="003A1414" w:rsidRPr="003A1414" w:rsidRDefault="003A1414" w:rsidP="003A1414">
      <w:pPr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bCs/>
          <w:sz w:val="28"/>
        </w:rPr>
        <w:t>Сведения о возникновении события в трудовой жизни</w:t>
      </w:r>
      <w:r w:rsidRPr="003A1414">
        <w:rPr>
          <w:rFonts w:ascii="Times New Roman" w:eastAsia="Aptos" w:hAnsi="Times New Roman"/>
          <w:sz w:val="28"/>
        </w:rPr>
        <w:t xml:space="preserve"> гражданина, в связи с которым у гражданина появилась потребность / необходимость / возможность получения мер поддержки в сфере занятости в данный момент времени.</w:t>
      </w:r>
    </w:p>
    <w:p w:rsidR="003A1414" w:rsidRPr="003A1414" w:rsidRDefault="003A1414" w:rsidP="003A1414">
      <w:pPr>
        <w:spacing w:line="360" w:lineRule="auto"/>
        <w:ind w:firstLine="709"/>
        <w:contextualSpacing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Данные сведения позволяют</w:t>
      </w:r>
      <w:r>
        <w:rPr>
          <w:rFonts w:ascii="Times New Roman" w:eastAsia="Aptos" w:hAnsi="Times New Roman"/>
          <w:sz w:val="28"/>
        </w:rPr>
        <w:t>:</w:t>
      </w:r>
      <w:r w:rsidRPr="003A1414">
        <w:rPr>
          <w:rFonts w:ascii="Times New Roman" w:eastAsia="Aptos" w:hAnsi="Times New Roman"/>
          <w:sz w:val="28"/>
        </w:rPr>
        <w:t xml:space="preserve"> </w:t>
      </w:r>
    </w:p>
    <w:p w:rsidR="003A1414" w:rsidRPr="003A1414" w:rsidRDefault="003A1414" w:rsidP="003A1414">
      <w:pPr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определить, какие меры поддержки и сервисы необходимо предложить гражданину в зависимости от наступившего события (с какими типичными проблемами встречается гражданин при возникновении определенного жизненного события),</w:t>
      </w:r>
    </w:p>
    <w:p w:rsidR="003A1414" w:rsidRPr="003A1414" w:rsidRDefault="003A1414" w:rsidP="003A1414">
      <w:pPr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сформировать рекомендации для карьерного консультанта, какие обстоятельства жизни гражданина стоит учитывать при взаимодействии с ним.</w:t>
      </w:r>
    </w:p>
    <w:p w:rsidR="003A1414" w:rsidRPr="003A1414" w:rsidRDefault="003A1414" w:rsidP="003A1414">
      <w:pPr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eastAsia="Aptos" w:hAnsi="Times New Roman"/>
          <w:iCs/>
          <w:sz w:val="28"/>
        </w:rPr>
      </w:pPr>
      <w:r w:rsidRPr="003A1414">
        <w:rPr>
          <w:rFonts w:ascii="Times New Roman" w:eastAsia="Aptos" w:hAnsi="Times New Roman"/>
          <w:bCs/>
          <w:sz w:val="28"/>
        </w:rPr>
        <w:t xml:space="preserve">Сведения о задачах (проблемах), которые гражданин сам </w:t>
      </w:r>
      <w:proofErr w:type="gramStart"/>
      <w:r w:rsidRPr="003A1414">
        <w:rPr>
          <w:rFonts w:ascii="Times New Roman" w:eastAsia="Aptos" w:hAnsi="Times New Roman"/>
          <w:bCs/>
          <w:sz w:val="28"/>
        </w:rPr>
        <w:t>определяет</w:t>
      </w:r>
      <w:proofErr w:type="gramEnd"/>
      <w:r w:rsidRPr="003A1414">
        <w:rPr>
          <w:rFonts w:ascii="Times New Roman" w:eastAsia="Aptos" w:hAnsi="Times New Roman"/>
          <w:bCs/>
          <w:sz w:val="28"/>
        </w:rPr>
        <w:t xml:space="preserve"> как препятствия для трудоустройства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Данные сведения позволяют</w:t>
      </w:r>
    </w:p>
    <w:p w:rsidR="003A1414" w:rsidRPr="003A1414" w:rsidRDefault="003A1414" w:rsidP="003A1414">
      <w:pPr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узнать мнение гражданина, в какой помощи в части трудоустройства он нуждается, исходя из собственных представлений, и предусмотреть соответствующие меры поддержки и сервисы в индивидуальном плане,</w:t>
      </w:r>
    </w:p>
    <w:p w:rsidR="003A1414" w:rsidRPr="003A1414" w:rsidRDefault="003A1414" w:rsidP="003A1414">
      <w:pPr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сформировать рекомендации для карьерного консультанта, как общаться с гражданином (дать понять, что СЗН слышит и понимает основные запросы (задачи, проблемы), с которыми гражданин обратился в службу, при этом она готова предложить более широкий спектр сервисов для быстрого эффективного трудоустройства).</w:t>
      </w:r>
    </w:p>
    <w:p w:rsidR="003A1414" w:rsidRPr="003A1414" w:rsidRDefault="003A1414" w:rsidP="003A1414">
      <w:pPr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eastAsia="Aptos" w:hAnsi="Times New Roman"/>
          <w:bCs/>
          <w:sz w:val="28"/>
        </w:rPr>
      </w:pPr>
      <w:r w:rsidRPr="003A1414">
        <w:rPr>
          <w:rFonts w:ascii="Times New Roman" w:eastAsia="Aptos" w:hAnsi="Times New Roman"/>
          <w:bCs/>
          <w:sz w:val="28"/>
        </w:rPr>
        <w:lastRenderedPageBreak/>
        <w:t>Сведения о потенциале трудоустройства гражданина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включают в себя сведения о мотивации, конкурентоспособности и ожиданиях гражданина на рынке труда (на базе текущего подхода по профилированию)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>
        <w:rPr>
          <w:rFonts w:ascii="Times New Roman" w:eastAsia="Aptos" w:hAnsi="Times New Roman"/>
          <w:sz w:val="28"/>
        </w:rPr>
        <w:t>Данные сведения позволяют:</w:t>
      </w:r>
    </w:p>
    <w:p w:rsidR="003A1414" w:rsidRPr="003A1414" w:rsidRDefault="003A1414" w:rsidP="003A1414">
      <w:pPr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предложить гражданину меры поддержки и сервисы, направленные (при необходимости) на «корректировку» его установок гражданина в трудовой сфере,</w:t>
      </w:r>
    </w:p>
    <w:p w:rsidR="003A1414" w:rsidRPr="003A1414" w:rsidRDefault="003A1414" w:rsidP="003A1414">
      <w:pPr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сформировать рекомендации карьерному консультанту по отбору мер поддержки / сервисов для гражданина с учетом его мотивации, ожиданий и конкурентоспособности на рынке труда.</w:t>
      </w:r>
    </w:p>
    <w:p w:rsidR="003A1414" w:rsidRDefault="005F3EFD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>
        <w:rPr>
          <w:rFonts w:ascii="Times New Roman" w:eastAsia="Aptos" w:hAnsi="Times New Roman"/>
          <w:sz w:val="28"/>
          <w:highlight w:val="yellow"/>
        </w:rPr>
        <w:t>В Приложении 5</w:t>
      </w:r>
      <w:r w:rsidR="003A1414" w:rsidRPr="003A1414">
        <w:rPr>
          <w:rFonts w:ascii="Times New Roman" w:eastAsia="Aptos" w:hAnsi="Times New Roman"/>
          <w:sz w:val="28"/>
          <w:highlight w:val="yellow"/>
        </w:rPr>
        <w:t xml:space="preserve"> представлена Анкета профилир</w:t>
      </w:r>
      <w:r w:rsidR="003A1414">
        <w:rPr>
          <w:rFonts w:ascii="Times New Roman" w:eastAsia="Aptos" w:hAnsi="Times New Roman"/>
          <w:sz w:val="28"/>
          <w:highlight w:val="yellow"/>
        </w:rPr>
        <w:t>ования.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 xml:space="preserve">Сведения о гражданине, собранные во всех четырех блоках, становятся характеристиками гражданина: </w:t>
      </w:r>
    </w:p>
    <w:p w:rsidR="003A1414" w:rsidRPr="003A1414" w:rsidRDefault="003A1414" w:rsidP="003A1414">
      <w:pPr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 xml:space="preserve">характеристики, демонстрирующие принадлежность к клиентской группе (группам), </w:t>
      </w:r>
    </w:p>
    <w:p w:rsidR="003A1414" w:rsidRPr="003A1414" w:rsidRDefault="003A1414" w:rsidP="003A1414">
      <w:pPr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характеристики, демонстрирующие наступление события в трудовой сфере,</w:t>
      </w:r>
    </w:p>
    <w:p w:rsidR="003A1414" w:rsidRPr="003A1414" w:rsidRDefault="003A1414" w:rsidP="003A1414">
      <w:pPr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характеристики, демонстрирующие запросы гражданина к СЗН,</w:t>
      </w:r>
    </w:p>
    <w:p w:rsidR="003A1414" w:rsidRPr="003A1414" w:rsidRDefault="003A1414" w:rsidP="003A1414">
      <w:pPr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 xml:space="preserve">характеристики, демонстрирующие потенциал трудоустройства гражданина. 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 xml:space="preserve">Совокупно все характеристики делятся на 2 типа информации о гражданине - Тип А и Тип Б. 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bCs/>
          <w:sz w:val="28"/>
        </w:rPr>
        <w:t>Тип А:</w:t>
      </w:r>
      <w:r w:rsidRPr="003A1414">
        <w:rPr>
          <w:rFonts w:ascii="Times New Roman" w:eastAsia="Aptos" w:hAnsi="Times New Roman"/>
          <w:sz w:val="28"/>
        </w:rPr>
        <w:t xml:space="preserve"> перечень характеристик, которые становятся </w:t>
      </w:r>
      <w:r w:rsidRPr="003A1414">
        <w:rPr>
          <w:rFonts w:ascii="Times New Roman" w:eastAsia="Aptos" w:hAnsi="Times New Roman"/>
          <w:bCs/>
          <w:sz w:val="28"/>
        </w:rPr>
        <w:t>основанием для назначения</w:t>
      </w:r>
      <w:r w:rsidRPr="003A1414">
        <w:rPr>
          <w:rFonts w:ascii="Times New Roman" w:eastAsia="Aptos" w:hAnsi="Times New Roman"/>
          <w:sz w:val="28"/>
        </w:rPr>
        <w:t xml:space="preserve"> гражданину определенных мер поддержки и сервисов СЗН. 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 xml:space="preserve">Под каждый запрос в трудовой сфере ЕЦП автоматически подбирает меру поддержки / сервис, позволяющий решить конкретную проблему гражданина. 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 xml:space="preserve">При этом в информационной системе предусматриваются ситуации, когда </w:t>
      </w:r>
    </w:p>
    <w:p w:rsidR="003A1414" w:rsidRPr="003A1414" w:rsidRDefault="003A1414" w:rsidP="003A1414">
      <w:pPr>
        <w:numPr>
          <w:ilvl w:val="2"/>
          <w:numId w:val="8"/>
        </w:numPr>
        <w:spacing w:line="360" w:lineRule="auto"/>
        <w:ind w:left="0"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lastRenderedPageBreak/>
        <w:t>на один запрос клиента нужно предоставить один сервис,</w:t>
      </w:r>
    </w:p>
    <w:p w:rsidR="003A1414" w:rsidRPr="003A1414" w:rsidRDefault="003A1414" w:rsidP="003A1414">
      <w:pPr>
        <w:numPr>
          <w:ilvl w:val="2"/>
          <w:numId w:val="8"/>
        </w:numPr>
        <w:spacing w:line="360" w:lineRule="auto"/>
        <w:ind w:left="0"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на один запрос клиента нужно предоставить несколько сервисов,</w:t>
      </w:r>
    </w:p>
    <w:p w:rsidR="003A1414" w:rsidRPr="003A1414" w:rsidRDefault="003A1414" w:rsidP="003A1414">
      <w:pPr>
        <w:numPr>
          <w:ilvl w:val="2"/>
          <w:numId w:val="8"/>
        </w:numPr>
        <w:spacing w:line="360" w:lineRule="auto"/>
        <w:ind w:left="0"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 xml:space="preserve">один сервис решает несколько запросов клиента. 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bCs/>
          <w:iCs/>
          <w:sz w:val="28"/>
          <w:u w:val="single"/>
        </w:rPr>
      </w:pPr>
      <w:r w:rsidRPr="003A1414">
        <w:rPr>
          <w:rFonts w:ascii="Times New Roman" w:eastAsia="Aptos" w:hAnsi="Times New Roman"/>
          <w:bCs/>
          <w:iCs/>
          <w:sz w:val="28"/>
        </w:rPr>
        <w:t xml:space="preserve">Совокупность характеристик гражданина, ведущих к назначению для него конкретных мер поддержки и сервисов в трудовой сфере, называется </w:t>
      </w:r>
      <w:r w:rsidRPr="003A1414">
        <w:rPr>
          <w:rFonts w:ascii="Times New Roman" w:eastAsia="Aptos" w:hAnsi="Times New Roman"/>
          <w:bCs/>
          <w:iCs/>
          <w:sz w:val="28"/>
          <w:u w:val="single"/>
        </w:rPr>
        <w:t xml:space="preserve">профильной группой. 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 xml:space="preserve">Конкретный перечень мер поддержки и сервисов, предоставляемый гражданину в соответствии с профильной группой, включается в </w:t>
      </w:r>
      <w:r w:rsidRPr="003A1414">
        <w:rPr>
          <w:rFonts w:ascii="Times New Roman" w:eastAsia="Aptos" w:hAnsi="Times New Roman"/>
          <w:bCs/>
          <w:sz w:val="28"/>
        </w:rPr>
        <w:t>индивидуальный план гражданина</w:t>
      </w:r>
      <w:r w:rsidRPr="003A1414">
        <w:rPr>
          <w:rFonts w:ascii="Times New Roman" w:eastAsia="Aptos" w:hAnsi="Times New Roman"/>
          <w:sz w:val="28"/>
        </w:rPr>
        <w:t xml:space="preserve">. 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bCs/>
          <w:sz w:val="28"/>
        </w:rPr>
        <w:t>Тип Б:</w:t>
      </w:r>
      <w:r w:rsidRPr="003A1414">
        <w:rPr>
          <w:rFonts w:ascii="Times New Roman" w:eastAsia="Aptos" w:hAnsi="Times New Roman"/>
          <w:sz w:val="28"/>
        </w:rPr>
        <w:t xml:space="preserve"> перечень характеристик </w:t>
      </w:r>
      <w:r w:rsidRPr="003A1414">
        <w:rPr>
          <w:rFonts w:ascii="Times New Roman" w:eastAsia="Aptos" w:hAnsi="Times New Roman"/>
          <w:bCs/>
          <w:sz w:val="28"/>
        </w:rPr>
        <w:t>информационно-справочного характера</w:t>
      </w:r>
      <w:r w:rsidRPr="003A1414">
        <w:rPr>
          <w:rFonts w:ascii="Times New Roman" w:eastAsia="Aptos" w:hAnsi="Times New Roman"/>
          <w:sz w:val="28"/>
        </w:rPr>
        <w:t>, которые не требуют предоставления мер поддержки и сервисов гражданину, но которые необходимо специалистам ЦЗН учесть, чтобы</w:t>
      </w:r>
    </w:p>
    <w:p w:rsidR="003A1414" w:rsidRPr="003A1414" w:rsidRDefault="003A1414" w:rsidP="003A1414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комплексно учесть персональные особенности гражданина,</w:t>
      </w:r>
    </w:p>
    <w:p w:rsidR="003A1414" w:rsidRPr="003A1414" w:rsidRDefault="003A1414" w:rsidP="003A1414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 xml:space="preserve">дать возможность консультанту скорректировать (при необходимости) индивидуальный план, сформированный в автоматическом режиме (с учетом клиентской группы человека, его ситуации, специфических сложностей и др.), </w:t>
      </w:r>
    </w:p>
    <w:p w:rsidR="003A1414" w:rsidRPr="003A1414" w:rsidRDefault="003A1414" w:rsidP="003A1414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>адресно подобрать нужные сервисы (вариант сервиса) и назначить дополнительные сервисы (при необходимости и наличии).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 xml:space="preserve">Характеристики гражданина информационно-справочного характера используются для формирования свода рекомендаций и важной служебной информации, которую карьерный консультант учитывает </w:t>
      </w:r>
      <w:r w:rsidRPr="003A1414">
        <w:rPr>
          <w:rFonts w:ascii="Times New Roman" w:eastAsia="Aptos" w:hAnsi="Times New Roman"/>
          <w:bCs/>
          <w:sz w:val="28"/>
        </w:rPr>
        <w:t>во время общения с гражданином в рамках приема</w:t>
      </w:r>
      <w:r w:rsidRPr="003A1414">
        <w:rPr>
          <w:rFonts w:ascii="Times New Roman" w:eastAsia="Aptos" w:hAnsi="Times New Roman"/>
          <w:sz w:val="28"/>
        </w:rPr>
        <w:t xml:space="preserve">. 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sz w:val="28"/>
        </w:rPr>
        <w:t xml:space="preserve">Рекомендации должны быть размещены в служебных полях ЕЦП, доступных карьерному консультанту / в разделе «Информация для куратора» в индивидуальном плане гражданина. 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sz w:val="28"/>
        </w:rPr>
      </w:pPr>
      <w:r w:rsidRPr="003A1414">
        <w:rPr>
          <w:rFonts w:ascii="Times New Roman" w:eastAsia="Aptos" w:hAnsi="Times New Roman"/>
          <w:bCs/>
          <w:sz w:val="28"/>
        </w:rPr>
        <w:t>Для сведения:</w:t>
      </w:r>
      <w:r w:rsidRPr="003A1414">
        <w:rPr>
          <w:rFonts w:ascii="Times New Roman" w:eastAsia="Aptos" w:hAnsi="Times New Roman"/>
          <w:sz w:val="28"/>
        </w:rPr>
        <w:t xml:space="preserve"> методика предусматривает, что характеристика гражданина может одновременно стать основанием для назначения меры поддержки (сервиса) и для формулирования рекомендаций для карьерного </w:t>
      </w:r>
      <w:r w:rsidRPr="003A1414">
        <w:rPr>
          <w:rFonts w:ascii="Times New Roman" w:eastAsia="Aptos" w:hAnsi="Times New Roman"/>
          <w:sz w:val="28"/>
        </w:rPr>
        <w:lastRenderedPageBreak/>
        <w:t>консультанта по взаимодействию с представителем определенной клиентской группы (то есть совмещать в себе признаки групп Типа А и Типа Б).</w:t>
      </w:r>
    </w:p>
    <w:p w:rsidR="003A1414" w:rsidRPr="003A1414" w:rsidRDefault="003A1414" w:rsidP="003A1414">
      <w:pPr>
        <w:spacing w:line="360" w:lineRule="auto"/>
        <w:ind w:firstLine="709"/>
        <w:jc w:val="both"/>
        <w:rPr>
          <w:rFonts w:ascii="Times New Roman" w:eastAsia="Aptos" w:hAnsi="Times New Roman"/>
          <w:iCs/>
          <w:sz w:val="28"/>
        </w:rPr>
      </w:pPr>
      <w:r w:rsidRPr="003A1414">
        <w:rPr>
          <w:rFonts w:ascii="Times New Roman" w:eastAsia="Aptos" w:hAnsi="Times New Roman"/>
          <w:iCs/>
          <w:sz w:val="28"/>
        </w:rPr>
        <w:t xml:space="preserve">Например, людям с инвалидностью назначается мера «организация сопровождения при содействии занятости инвалидов», при этом формулируются рекомендации по корректному общению (взаимодействию) с ними. </w:t>
      </w:r>
    </w:p>
    <w:p w:rsidR="009B4139" w:rsidRPr="009B4139" w:rsidRDefault="008C3B69" w:rsidP="009B4139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приложении</w:t>
      </w:r>
      <w:r w:rsidR="005F3E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6</w:t>
      </w:r>
      <w:r w:rsidR="009B413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представлен презентационный материал с описанием нового алгоритма.</w:t>
      </w:r>
    </w:p>
    <w:p w:rsidR="000056B3" w:rsidRDefault="000056B3" w:rsidP="009B4139">
      <w:pPr>
        <w:pStyle w:val="af2"/>
        <w:spacing w:before="0" w:after="0" w:line="360" w:lineRule="auto"/>
        <w:jc w:val="right"/>
        <w:rPr>
          <w:rFonts w:ascii="Times New Roman" w:hAnsi="Times New Roman"/>
          <w:color w:val="000000" w:themeColor="text1"/>
          <w:szCs w:val="28"/>
          <w:shd w:val="clear" w:color="auto" w:fill="FFFFFF"/>
        </w:rPr>
        <w:sectPr w:rsidR="000056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3DEC" w:rsidRDefault="009B4139" w:rsidP="009B4139">
      <w:pPr>
        <w:pStyle w:val="af2"/>
        <w:spacing w:before="0" w:after="0" w:line="360" w:lineRule="auto"/>
        <w:jc w:val="right"/>
        <w:rPr>
          <w:rFonts w:ascii="Times New Roman" w:hAnsi="Times New Roman"/>
          <w:color w:val="000000" w:themeColor="text1"/>
          <w:szCs w:val="28"/>
          <w:shd w:val="clear" w:color="auto" w:fill="FFFFFF"/>
        </w:rPr>
      </w:pPr>
      <w:bookmarkStart w:id="6" w:name="_Toc181393073"/>
      <w:r w:rsidRPr="009B4139">
        <w:rPr>
          <w:rFonts w:ascii="Times New Roman" w:hAnsi="Times New Roman"/>
          <w:color w:val="000000" w:themeColor="text1"/>
          <w:szCs w:val="28"/>
          <w:shd w:val="clear" w:color="auto" w:fill="FFFFFF"/>
        </w:rPr>
        <w:lastRenderedPageBreak/>
        <w:t>Приложение 1</w:t>
      </w:r>
      <w:r w:rsidR="0054279F">
        <w:rPr>
          <w:rFonts w:ascii="Times New Roman" w:hAnsi="Times New Roman"/>
          <w:color w:val="000000" w:themeColor="text1"/>
          <w:szCs w:val="28"/>
          <w:shd w:val="clear" w:color="auto" w:fill="FFFFFF"/>
        </w:rPr>
        <w:t>.</w:t>
      </w:r>
      <w:bookmarkEnd w:id="6"/>
    </w:p>
    <w:p w:rsidR="0016248D" w:rsidRPr="0016248D" w:rsidRDefault="0016248D" w:rsidP="00335417">
      <w:pPr>
        <w:pStyle w:val="af2"/>
        <w:spacing w:before="0" w:after="0" w:line="360" w:lineRule="auto"/>
        <w:jc w:val="center"/>
        <w:rPr>
          <w:b w:val="0"/>
        </w:rPr>
      </w:pPr>
      <w:bookmarkStart w:id="7" w:name="_Toc181393074"/>
      <w:r w:rsidRPr="00335417">
        <w:rPr>
          <w:rFonts w:ascii="Times New Roman" w:eastAsia="Batang" w:hAnsi="Times New Roman"/>
          <w:bCs w:val="0"/>
        </w:rPr>
        <w:t>Ф</w:t>
      </w:r>
      <w:r w:rsidRPr="00335417">
        <w:rPr>
          <w:rFonts w:ascii="Times New Roman" w:hAnsi="Times New Roman"/>
          <w:color w:val="000000" w:themeColor="text1"/>
          <w:shd w:val="clear" w:color="auto" w:fill="FFFFFF"/>
        </w:rPr>
        <w:t>едеральный перечень основных целевых клиентских групп граждан</w:t>
      </w:r>
      <w:r>
        <w:rPr>
          <w:rFonts w:ascii="Times New Roman" w:hAnsi="Times New Roman"/>
          <w:b w:val="0"/>
          <w:color w:val="000000" w:themeColor="text1"/>
          <w:shd w:val="clear" w:color="auto" w:fill="FFFFFF"/>
        </w:rPr>
        <w:t>.</w:t>
      </w:r>
      <w:bookmarkEnd w:id="7"/>
    </w:p>
    <w:p w:rsidR="0016248D" w:rsidRPr="0016248D" w:rsidRDefault="0016248D" w:rsidP="0016248D"/>
    <w:tbl>
      <w:tblPr>
        <w:tblStyle w:val="310"/>
        <w:tblW w:w="0" w:type="auto"/>
        <w:tblLook w:val="04A0" w:firstRow="1" w:lastRow="0" w:firstColumn="1" w:lastColumn="0" w:noHBand="0" w:noVBand="1"/>
      </w:tblPr>
      <w:tblGrid>
        <w:gridCol w:w="682"/>
        <w:gridCol w:w="8663"/>
      </w:tblGrid>
      <w:tr w:rsidR="0016248D" w:rsidRPr="00335417" w:rsidTr="0016248D">
        <w:trPr>
          <w:trHeight w:val="492"/>
        </w:trPr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Клиентские группы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Несовершеннолетние граждане в возрасте от 14 до 18 лет - граждане, получающие основное и среднее общее образование</w:t>
            </w:r>
          </w:p>
        </w:tc>
      </w:tr>
      <w:tr w:rsidR="0016248D" w:rsidRPr="00335417" w:rsidTr="002F7D93">
        <w:tc>
          <w:tcPr>
            <w:tcW w:w="704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356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Выпускники общеобразовательных организаций</w:t>
            </w:r>
          </w:p>
        </w:tc>
      </w:tr>
      <w:tr w:rsidR="0016248D" w:rsidRPr="00335417" w:rsidTr="002F7D93">
        <w:tc>
          <w:tcPr>
            <w:tcW w:w="704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356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Студенты – граждане, обучающиеся в профессиональных образовательных организациях (далее – студенты ПОО), в том числе обучающиеся на последних курсах</w:t>
            </w:r>
          </w:p>
        </w:tc>
      </w:tr>
      <w:tr w:rsidR="0016248D" w:rsidRPr="00335417" w:rsidTr="002F7D93">
        <w:tc>
          <w:tcPr>
            <w:tcW w:w="704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356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Студенты – граждане, обучающиеся в образовательных организациях высшего образования (далее – студенты ОО ВО), в том числе обучающиеся на последних курсах</w:t>
            </w:r>
          </w:p>
        </w:tc>
      </w:tr>
      <w:tr w:rsidR="0016248D" w:rsidRPr="00335417" w:rsidTr="002F7D93">
        <w:tc>
          <w:tcPr>
            <w:tcW w:w="704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356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 в возрасте от 18 до 25 лет, завершившие обучение в ПОО и ищущие работу в течение года с даты выдачи диплома (в случае прохождения военной службы по призыву – с даты окончания военной службы по призыву)</w:t>
            </w:r>
          </w:p>
        </w:tc>
      </w:tr>
      <w:tr w:rsidR="0016248D" w:rsidRPr="00335417" w:rsidTr="002F7D93">
        <w:tc>
          <w:tcPr>
            <w:tcW w:w="704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356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 в возрасте от 18 до 25 лет, завершившие обучение в ОО ВО и ищущие работу в течение года с даты выдачи диплома (в случае прохождения военной службы по призыву – с даты окончания военной службы по призыву)</w:t>
            </w:r>
          </w:p>
        </w:tc>
      </w:tr>
      <w:tr w:rsidR="0016248D" w:rsidRPr="00335417" w:rsidTr="002F7D93">
        <w:tc>
          <w:tcPr>
            <w:tcW w:w="704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356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 от 18 до 25 лет, имеющие среднее профессиональное образование и опыт работы</w:t>
            </w:r>
          </w:p>
        </w:tc>
      </w:tr>
      <w:tr w:rsidR="0016248D" w:rsidRPr="00335417" w:rsidTr="002F7D93">
        <w:tc>
          <w:tcPr>
            <w:tcW w:w="704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356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 от 18 до 25 лет, имеющие высшее образование и опыт работы</w:t>
            </w:r>
          </w:p>
        </w:tc>
      </w:tr>
      <w:tr w:rsidR="0016248D" w:rsidRPr="00335417" w:rsidTr="002F7D93">
        <w:tc>
          <w:tcPr>
            <w:tcW w:w="704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356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 в возрасте от 25 до 35 (включительно) лет, имеющие среднее профессиональное образование и впервые ищущие работу после окончания обучения</w:t>
            </w:r>
            <w:r w:rsidRPr="00335417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footnoteReference w:id="1"/>
            </w:r>
          </w:p>
        </w:tc>
      </w:tr>
      <w:tr w:rsidR="0016248D" w:rsidRPr="00335417" w:rsidTr="002F7D93">
        <w:tc>
          <w:tcPr>
            <w:tcW w:w="704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356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 в возрасте от 25 до 35 (включительно) лет, имеющие высшее образование и впервые ищущие работу после окончания обучения</w:t>
            </w:r>
            <w:r w:rsidRPr="00335417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footnoteReference w:id="2"/>
            </w:r>
          </w:p>
        </w:tc>
      </w:tr>
      <w:tr w:rsidR="0016248D" w:rsidRPr="00335417" w:rsidTr="002F7D93">
        <w:tc>
          <w:tcPr>
            <w:tcW w:w="704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356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 в возрасте от 25 до 35 (включительно) лет, имеющие среднее профессиональное образование и опыт работы</w:t>
            </w:r>
          </w:p>
        </w:tc>
      </w:tr>
      <w:tr w:rsidR="0016248D" w:rsidRPr="00335417" w:rsidTr="002F7D93">
        <w:tc>
          <w:tcPr>
            <w:tcW w:w="704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356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 в возрасте от 25 до 35 (включительно) лет, имеющие высшее образование и опыт работы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Граждане в возрасте от 36 лет до достижения персонального </w:t>
            </w:r>
            <w:proofErr w:type="spellStart"/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предпенсионного</w:t>
            </w:r>
            <w:proofErr w:type="spellEnd"/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возраста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Граждане </w:t>
            </w:r>
            <w:proofErr w:type="spellStart"/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предпенсионного</w:t>
            </w:r>
            <w:proofErr w:type="spellEnd"/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возраста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Пенсионеры, стремящиеся возобновить трудовую деятельность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Незанятые граждане, которым в соответствии с законодательством Российской Федерации назначена страховая пенсия по старости и которые стремятся возобновить трудовую деятельность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Граждане, впервые ищущие работу (ранее не работавшие)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Граждане, ищущие новую работу: желающие продолжить деятельность по своей специальности / профессии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Граждане, ищущие новую работу: желающие сменить сферу профессиональной деятельности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Граждане, стремящиеся возобновить трудовую деятельность после длительного (более года) перерыва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Граждане, находящиеся под риском увольнения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Граждане, уволенные в связи с ликвидацией организации, либо прекращением деятельности индивидуальным предпринимателем, сокращением численности или штата работников организации, индивидуального предпринимателя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Граждане, прекратившие индивидуальную предпринимательскую деятельность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Желающие стать предпринимателями / </w:t>
            </w:r>
            <w:proofErr w:type="spellStart"/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самозанятыми</w:t>
            </w:r>
            <w:proofErr w:type="spellEnd"/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Граждане, в том числе одинокие и многодетные родители, усыновители, опекуны (попечители), воспитывающие несовершеннолетних детей, детей-инвалидов от 0 до 3 лет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Женщина в период отпуска по уходу за ребенком до достижения им возраста трех лет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Граждане, в том числе одинокие и многодетные родители, усыновители, опекуны (попечители), воспитывающие несовершеннолетних детей, детей-инвалидов от 3 до 7 лет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Граждане, в том числе одинокие и многодетные родители, усыновители, опекуны (попечители), воспитывающие несовершеннолетних детей, детей-инвалидов от 7 до 18 лет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Дети-сироты, дети, оставшиеся без попечения родителей, лица из числа детей-сирот и дети, оставшиеся без попечения родителей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Инвалиды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 с ограниченными возможностями здоровья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Граждане, подвергшиеся воздействию радиации вследствие радиационных аварий и катастроф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Граждане, завершившие участие в СВО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Граждане, которые завершили прохождение военной службы по мобилизации, или военной службы по контракту, заключенному в соответствии с пунктом 7 статьи 38 Федерального закона от 28 марта 1998 года № 53-ФЗ «О воинской обязанности и военной службе», </w:t>
            </w: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либо у которых прекратилось действие заключенного ими контракта о добровольном содействии в выполнении задач, возложенных на Вооруженные Силы Российской Федерации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33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 – члены семей участников СВО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Граждане, относящиеся к членам семей граждан, которые завершили прохождение военной службы по мобилизации, или военной службы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у которых прекратилось действие заключенного ими контракта о добровольном содействии в выполнении задач, возложенных на Вооруженные Силы Российской Федерации, в том числе завершившие участие в специальной военной операции, в соответствии с пунктами 5 и 51 статьи 2 Федерального закона от 27 мая 1998 года № 76-ФЗ "О статусе военнослужащих"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Граждане, уволенные с военной службы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Члены семей граждан, уволенных с военной службы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Лица, освобожденные из учреждений, исполняющих наказание в виде лишения свободы, и ищущие работу в течение года с даты освобождения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Беженцы и вынужденные переселенцы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Иностранные граждане и лица без гражданства</w:t>
            </w:r>
          </w:p>
        </w:tc>
      </w:tr>
    </w:tbl>
    <w:p w:rsidR="0054279F" w:rsidRPr="0054279F" w:rsidRDefault="0054279F" w:rsidP="0054279F"/>
    <w:p w:rsidR="0016248D" w:rsidRDefault="0016248D" w:rsidP="009B4139">
      <w:pPr>
        <w:sectPr w:rsidR="001624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4139" w:rsidRDefault="0016248D" w:rsidP="0016248D">
      <w:pPr>
        <w:pStyle w:val="af2"/>
        <w:spacing w:before="0" w:after="0" w:line="360" w:lineRule="auto"/>
        <w:jc w:val="right"/>
      </w:pPr>
      <w:bookmarkStart w:id="8" w:name="_Toc181393075"/>
      <w:r w:rsidRPr="009B4139">
        <w:rPr>
          <w:rFonts w:ascii="Times New Roman" w:hAnsi="Times New Roman"/>
          <w:color w:val="000000" w:themeColor="text1"/>
          <w:szCs w:val="28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/>
          <w:color w:val="000000" w:themeColor="text1"/>
          <w:szCs w:val="28"/>
          <w:shd w:val="clear" w:color="auto" w:fill="FFFFFF"/>
        </w:rPr>
        <w:t>2.</w:t>
      </w:r>
      <w:bookmarkEnd w:id="8"/>
    </w:p>
    <w:p w:rsidR="0016248D" w:rsidRPr="00335417" w:rsidRDefault="0016248D" w:rsidP="00335417">
      <w:pPr>
        <w:pStyle w:val="af2"/>
        <w:spacing w:before="0" w:after="0" w:line="360" w:lineRule="auto"/>
        <w:jc w:val="center"/>
        <w:rPr>
          <w:rFonts w:ascii="Times New Roman" w:eastAsia="Batang" w:hAnsi="Times New Roman"/>
        </w:rPr>
      </w:pPr>
      <w:bookmarkStart w:id="9" w:name="_Toc181393076"/>
      <w:r w:rsidRPr="00335417">
        <w:rPr>
          <w:rFonts w:ascii="Times New Roman" w:eastAsia="Batang" w:hAnsi="Times New Roman"/>
        </w:rPr>
        <w:t xml:space="preserve">Алгоритм </w:t>
      </w:r>
      <w:r w:rsidRPr="00335417">
        <w:rPr>
          <w:rFonts w:ascii="Times New Roman" w:hAnsi="Times New Roman"/>
          <w:color w:val="000000" w:themeColor="text1"/>
          <w:szCs w:val="28"/>
          <w:shd w:val="clear" w:color="auto" w:fill="FFFFFF"/>
        </w:rPr>
        <w:t>определения</w:t>
      </w:r>
      <w:r w:rsidRPr="00335417">
        <w:rPr>
          <w:rFonts w:ascii="Times New Roman" w:eastAsia="Batang" w:hAnsi="Times New Roman"/>
        </w:rPr>
        <w:t xml:space="preserve"> клиентской группы через запрос сведений СМЭВ</w:t>
      </w:r>
      <w:r w:rsidR="006E2A5F" w:rsidRPr="00335417">
        <w:rPr>
          <w:rFonts w:ascii="Times New Roman" w:eastAsia="Batang" w:hAnsi="Times New Roman"/>
        </w:rPr>
        <w:t>.</w:t>
      </w:r>
      <w:bookmarkEnd w:id="9"/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450"/>
        <w:gridCol w:w="2472"/>
        <w:gridCol w:w="2146"/>
        <w:gridCol w:w="4277"/>
      </w:tblGrid>
      <w:tr w:rsidR="0016248D" w:rsidRPr="00335417" w:rsidTr="002F7D93">
        <w:trPr>
          <w:tblHeader/>
        </w:trPr>
        <w:tc>
          <w:tcPr>
            <w:tcW w:w="1980" w:type="dxa"/>
            <w:vAlign w:val="center"/>
          </w:tcPr>
          <w:p w:rsidR="0016248D" w:rsidRPr="00335417" w:rsidRDefault="0016248D" w:rsidP="0016248D">
            <w:pPr>
              <w:keepNext/>
              <w:rPr>
                <w:rFonts w:ascii="Times New Roman" w:eastAsia="Times New Roman" w:hAnsi="Times New Roman"/>
                <w:b/>
                <w:bCs/>
                <w:iCs/>
              </w:rPr>
            </w:pPr>
            <w:r w:rsidRPr="00335417">
              <w:rPr>
                <w:rFonts w:ascii="Times New Roman" w:eastAsia="Times New Roman" w:hAnsi="Times New Roman"/>
                <w:b/>
                <w:bCs/>
                <w:iCs/>
              </w:rPr>
              <w:t>№</w:t>
            </w:r>
          </w:p>
        </w:tc>
        <w:tc>
          <w:tcPr>
            <w:tcW w:w="3544" w:type="dxa"/>
            <w:vAlign w:val="center"/>
          </w:tcPr>
          <w:p w:rsidR="0016248D" w:rsidRPr="00335417" w:rsidRDefault="0016248D" w:rsidP="0016248D">
            <w:pPr>
              <w:keepNext/>
              <w:jc w:val="center"/>
              <w:rPr>
                <w:rFonts w:ascii="Times New Roman" w:eastAsia="Times New Roman" w:hAnsi="Times New Roman"/>
                <w:b/>
                <w:bCs/>
                <w:iCs/>
              </w:rPr>
            </w:pPr>
            <w:r w:rsidRPr="00335417">
              <w:rPr>
                <w:rFonts w:ascii="Times New Roman" w:eastAsia="Times New Roman" w:hAnsi="Times New Roman"/>
                <w:b/>
                <w:bCs/>
                <w:iCs/>
              </w:rPr>
              <w:t>Наименование КГ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keepNext/>
              <w:jc w:val="center"/>
              <w:rPr>
                <w:rFonts w:ascii="Times New Roman" w:eastAsia="Times New Roman" w:hAnsi="Times New Roman"/>
                <w:b/>
                <w:bCs/>
                <w:iCs/>
              </w:rPr>
            </w:pPr>
            <w:r w:rsidRPr="00335417">
              <w:rPr>
                <w:rFonts w:ascii="Times New Roman" w:eastAsia="Times New Roman" w:hAnsi="Times New Roman"/>
                <w:b/>
                <w:bCs/>
                <w:iCs/>
              </w:rPr>
              <w:t>Вид сведений, запрашиваемый через СМЭВ</w:t>
            </w:r>
          </w:p>
        </w:tc>
        <w:tc>
          <w:tcPr>
            <w:tcW w:w="5209" w:type="dxa"/>
            <w:vAlign w:val="center"/>
          </w:tcPr>
          <w:p w:rsidR="0016248D" w:rsidRPr="00335417" w:rsidRDefault="0016248D" w:rsidP="0016248D">
            <w:pPr>
              <w:keepNext/>
              <w:jc w:val="center"/>
              <w:rPr>
                <w:rFonts w:ascii="Times New Roman" w:eastAsia="Times New Roman" w:hAnsi="Times New Roman"/>
                <w:b/>
                <w:bCs/>
                <w:iCs/>
              </w:rPr>
            </w:pPr>
            <w:r w:rsidRPr="00335417">
              <w:rPr>
                <w:rFonts w:ascii="Times New Roman" w:eastAsia="Times New Roman" w:hAnsi="Times New Roman"/>
                <w:b/>
                <w:bCs/>
                <w:iCs/>
              </w:rPr>
              <w:t>Методика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48D" w:rsidRPr="00335417" w:rsidRDefault="0016248D" w:rsidP="0016248D">
            <w:pPr>
              <w:rPr>
                <w:rFonts w:ascii="Times New Roman" w:hAnsi="Times New Roman"/>
              </w:rPr>
            </w:pPr>
            <w:r w:rsidRPr="00335417">
              <w:rPr>
                <w:rFonts w:ascii="Times New Roman" w:eastAsia="Times New Roman" w:hAnsi="Times New Roman"/>
                <w:lang w:eastAsia="ru-RU"/>
              </w:rPr>
              <w:t>Несовершеннолетние граждане в возрасте от 14 до 18</w:t>
            </w:r>
            <w:r w:rsidRPr="00335417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Pr="00335417">
              <w:rPr>
                <w:rFonts w:ascii="Times New Roman" w:eastAsia="Times New Roman" w:hAnsi="Times New Roman"/>
                <w:lang w:eastAsia="ru-RU"/>
              </w:rPr>
              <w:t xml:space="preserve">лет - </w:t>
            </w:r>
            <w:r w:rsidRPr="00335417">
              <w:rPr>
                <w:rFonts w:ascii="Times New Roman" w:eastAsia="Aptos" w:hAnsi="Times New Roman"/>
              </w:rPr>
              <w:t>граждане, получающие основное и среднее общее образование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1. Поле «Возраст (полных лет) имеет значение 14/15/16/17» 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Заявление: п. 14.1. или 14.2 имеет выбранное значение «_________________________________»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Выпускники – граждане в возрасте от 18 до 25 лет, завершившие обучение в ПОО и ищущие работу в течение года с даты выдачи диплома (в случае прохождения военной службы по призыву – с даты окончания военной службы по призыву)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proofErr w:type="spellStart"/>
            <w:r w:rsidRPr="00335417">
              <w:rPr>
                <w:rFonts w:ascii="Times New Roman" w:hAnsi="Times New Roman"/>
                <w:lang w:eastAsia="ru-RU"/>
              </w:rPr>
              <w:t>Рособрнадзор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: сведения об образовании, квалификации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Поле «Возраст (полных лет) имеет значение «18 / 19 / 20 / 21 / 22 / 23 / 24»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Заявление: п. 14.1. или 14.2 имеет выбранное значение «гражданин от 18 до 25 лет, имеющий среднее профессиональное образование и ищущий работу в течение года с даты выдачи документа об образовании и о квалификации»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II условие (СМЭВ):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об образовании, квалификации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 2.1. Определение даты выдачи документа об образовании и о квалификации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 2.2. Если документ выдан менее года назад включительно, гражданин относится к клиентской группе КГ-I/04.1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 2.3. Если документ выдан более года назад, гражданин относится к группе КГ-I/04.3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отсутствия сведений запрашивается подтверждающий документ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Выпускники – граждане в возрасте от 18 до 25 лет, завершившие обучение в ОО ВО и ищущие работу в течение года с даты </w:t>
            </w:r>
            <w:r w:rsidRPr="00335417">
              <w:rPr>
                <w:rFonts w:ascii="Times New Roman" w:hAnsi="Times New Roman"/>
                <w:lang w:eastAsia="ru-RU"/>
              </w:rPr>
              <w:lastRenderedPageBreak/>
              <w:t>выдачи диплома (в случае прохождения военной службы по призыву – с даты окончания военной службы по призыву)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proofErr w:type="spellStart"/>
            <w:r w:rsidRPr="00335417">
              <w:rPr>
                <w:rFonts w:ascii="Times New Roman" w:hAnsi="Times New Roman"/>
                <w:lang w:eastAsia="ru-RU"/>
              </w:rPr>
              <w:lastRenderedPageBreak/>
              <w:t>Рособрнадзор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: сведения об образовании, квалификации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1. Поле «Возраст (полных лет) имеет значение «18 / 19 / 20 / 21 / 22 / 23 / </w:t>
            </w:r>
            <w:proofErr w:type="gramStart"/>
            <w:r w:rsidRPr="00335417">
              <w:rPr>
                <w:rFonts w:ascii="Times New Roman" w:hAnsi="Times New Roman"/>
                <w:lang w:eastAsia="ru-RU"/>
              </w:rPr>
              <w:t>24 »</w:t>
            </w:r>
            <w:proofErr w:type="gramEnd"/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2. Заявление: п. 14.1. или 14.2 имеет выбранное значение «гражданин от 18 до 25 лет, имеющий высшее </w:t>
            </w:r>
            <w:r w:rsidRPr="00335417">
              <w:rPr>
                <w:rFonts w:ascii="Times New Roman" w:hAnsi="Times New Roman"/>
                <w:lang w:eastAsia="ru-RU"/>
              </w:rPr>
              <w:lastRenderedPageBreak/>
              <w:t>образование и ищущий работу в течение года с даты выдачи документа об образовании и о квалификации»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II условие (СМЭВ):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об образовании, квалификации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 2.1. Определение даты выдачи документа об образовании и о квалификации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 2.2. Если документ выдан менее года назад включительно, гражданин относится к клиентской группе КГ-I/04.2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 2.3. Если документ выдан более года назад, гражданин относится к группе КГ-I/04.4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отсутствия сведений запрашивается подтверждающий документ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Граждане от 18 до 25 лет, имеющие среднее профессиональное образование и опыт работы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proofErr w:type="spellStart"/>
            <w:r w:rsidRPr="00335417">
              <w:rPr>
                <w:rFonts w:ascii="Times New Roman" w:hAnsi="Times New Roman"/>
                <w:lang w:eastAsia="ru-RU"/>
              </w:rPr>
              <w:t>Рособрнадзор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: сведения об образовании, квалификации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СФР: сведения о страховом стаже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Поле «Возраст (полных лет) имеет значение «18 / 19 / 20 / 21 / 22 / 23 / 24»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2. Резюме: п. 13.1 имеет выбранное значение «среднее профессиональное» 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II условие (СМЭВ):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об образовании, квалификации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 a. Определение даты выдачи документа об образовании и о квалификации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 b. Если документ выдан менее года назад включительно, гражданин относится к клиентской группе КГ-I/04.1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 c. Если документ выдан более года назад, гражданин относится к группе КГ-I/04.3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В случае отсутствия сведений запрашивается подтверждающий документ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III условие (СФР):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 страховом стаже.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b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lastRenderedPageBreak/>
              <w:t>2. В случае наличия сведений (наличия страхового стажа) гражданин относится к группе КГ-I/04.3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Граждане от 18 до 25 лет, имеющие высшее образование и опыт работы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proofErr w:type="spellStart"/>
            <w:r w:rsidRPr="00335417">
              <w:rPr>
                <w:rFonts w:ascii="Times New Roman" w:hAnsi="Times New Roman"/>
                <w:lang w:eastAsia="ru-RU"/>
              </w:rPr>
              <w:t>Рособрнадзор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: сведения об образовании, квалификации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СФР: сведения о страховом стаже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Поле «Возраст (полных лет) имеет значение «18 / 19 / 20 / 21 / 22 / 23 / 24»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2. Резюме: п. 13.1 имеет выбранное значение «высшее –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бакалавриат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 xml:space="preserve">» или «высшее –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специалитет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, магистратура» или «высшее – подготовка кадров высшей квалификации»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II условие (СМЭВ):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об образовании, квалификации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 a. Определение даты выдачи документа об образовании и о квалификации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 b. Если документ выдан менее года назад включительно, гражданин относится к клиентской группе КГ-I/04.2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 c. Если документ выдан более года назад, гражданин относится к группе КГ-I/04.4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В случае отсутствия сведений запрашивается подтверждающий документ.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III условие (СФР):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 страховом стаже.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b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 (наличия страхового стажа) гражданин относится к группе КГ-I/04.4.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Граждане в возрасте от 25 до 35 (включительно) лет, имеющие среднее профессиональное образование и впервые ищущие работу после окончания обучения</w:t>
            </w:r>
            <w:r w:rsidRPr="00335417">
              <w:rPr>
                <w:rFonts w:ascii="Times New Roman" w:hAnsi="Times New Roman"/>
                <w:vertAlign w:val="superscript"/>
                <w:lang w:eastAsia="ru-RU"/>
              </w:rPr>
              <w:footnoteReference w:id="3"/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proofErr w:type="spellStart"/>
            <w:r w:rsidRPr="00335417">
              <w:rPr>
                <w:rFonts w:ascii="Times New Roman" w:hAnsi="Times New Roman"/>
                <w:lang w:eastAsia="ru-RU"/>
              </w:rPr>
              <w:t>Рособрнадзор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: сведения об образовании, квалификации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СФР: сведения о страховом стаже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Поле «Возраст (полных лет) имеет значение «25 / 26 / 27 / 28 / 29 / 30 / 31/ 32 / 33 / 34 / 35»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2. Резюме: п. 13.1 имеет выбранное значение «среднее профессиональное» 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(СМЭВ,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Рособрнадзор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об образовании, квалификации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lastRenderedPageBreak/>
              <w:t>2. В случае отсутствия сведений запрашивается подтверждающий документ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III условие (СФР):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 страховом стаже после окончания обучения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отсутствия страхового стажа после окончания обучения гражданин относится к группе КГ-I/05.1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наличия страхового стажа после окончания обучения гражданин относится к группе КГ-I/05.3</w:t>
            </w:r>
          </w:p>
        </w:tc>
      </w:tr>
      <w:tr w:rsidR="0016248D" w:rsidRPr="00335417" w:rsidTr="002F7D93">
        <w:tc>
          <w:tcPr>
            <w:tcW w:w="1980" w:type="dxa"/>
            <w:shd w:val="clear" w:color="auto" w:fill="auto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Граждане в возрасте от 25 до 35 (включительно) лет, имеющие высшее образование и впервые ищущие работу после окончания обучения</w:t>
            </w:r>
            <w:r w:rsidRPr="00335417">
              <w:rPr>
                <w:rFonts w:ascii="Times New Roman" w:hAnsi="Times New Roman"/>
                <w:vertAlign w:val="superscript"/>
                <w:lang w:eastAsia="ru-RU"/>
              </w:rPr>
              <w:footnoteReference w:id="4"/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proofErr w:type="spellStart"/>
            <w:r w:rsidRPr="00335417">
              <w:rPr>
                <w:rFonts w:ascii="Times New Roman" w:hAnsi="Times New Roman"/>
                <w:lang w:eastAsia="ru-RU"/>
              </w:rPr>
              <w:t>Рособрнадзор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: сведения об образовании, квалификации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СФР: сведения о страховом стаже</w:t>
            </w:r>
          </w:p>
        </w:tc>
        <w:tc>
          <w:tcPr>
            <w:tcW w:w="5209" w:type="dxa"/>
            <w:shd w:val="clear" w:color="auto" w:fill="auto"/>
          </w:tcPr>
          <w:p w:rsidR="0016248D" w:rsidRPr="00335417" w:rsidRDefault="0016248D" w:rsidP="0016248D">
            <w:pPr>
              <w:rPr>
                <w:rFonts w:ascii="Times New Roman" w:eastAsia="Aptos" w:hAnsi="Times New Roman"/>
                <w:b/>
                <w:bCs/>
              </w:rPr>
            </w:pPr>
            <w:r w:rsidRPr="00335417">
              <w:rPr>
                <w:rFonts w:ascii="Times New Roman" w:eastAsia="Aptos" w:hAnsi="Times New Roman"/>
                <w:b/>
                <w:bCs/>
                <w:lang w:val="en-US"/>
              </w:rPr>
              <w:t>I</w:t>
            </w:r>
            <w:r w:rsidRPr="00335417">
              <w:rPr>
                <w:rFonts w:ascii="Times New Roman" w:eastAsia="Aptos" w:hAnsi="Times New Roman"/>
                <w:b/>
                <w:bCs/>
              </w:rPr>
              <w:t xml:space="preserve"> условие (Заявление / Резюме):</w:t>
            </w:r>
          </w:p>
          <w:p w:rsidR="0016248D" w:rsidRPr="00335417" w:rsidRDefault="0016248D" w:rsidP="005C163C">
            <w:pPr>
              <w:numPr>
                <w:ilvl w:val="0"/>
                <w:numId w:val="4"/>
              </w:numPr>
              <w:contextualSpacing/>
              <w:rPr>
                <w:rFonts w:ascii="Times New Roman" w:eastAsia="Aptos" w:hAnsi="Times New Roman"/>
              </w:rPr>
            </w:pPr>
            <w:r w:rsidRPr="00335417">
              <w:rPr>
                <w:rFonts w:ascii="Times New Roman" w:eastAsia="Aptos" w:hAnsi="Times New Roman"/>
              </w:rPr>
              <w:t>Поле «Возраст (полных лет) имеет значение «25 / 26 / 27 / 28 / 29 / 30 / 31/ 32 / 33 / 34 / 35»</w:t>
            </w:r>
          </w:p>
          <w:p w:rsidR="0016248D" w:rsidRPr="00335417" w:rsidRDefault="0016248D" w:rsidP="005C163C">
            <w:pPr>
              <w:numPr>
                <w:ilvl w:val="0"/>
                <w:numId w:val="4"/>
              </w:numPr>
              <w:contextualSpacing/>
              <w:rPr>
                <w:rFonts w:ascii="Times New Roman" w:eastAsia="Aptos" w:hAnsi="Times New Roman"/>
              </w:rPr>
            </w:pPr>
            <w:r w:rsidRPr="00335417">
              <w:rPr>
                <w:rFonts w:ascii="Times New Roman" w:eastAsia="Aptos" w:hAnsi="Times New Roman"/>
              </w:rPr>
              <w:t xml:space="preserve">Резюме: п. 13.1 имеет выбранное значение «высшее – </w:t>
            </w:r>
            <w:proofErr w:type="spellStart"/>
            <w:r w:rsidRPr="00335417">
              <w:rPr>
                <w:rFonts w:ascii="Times New Roman" w:eastAsia="Aptos" w:hAnsi="Times New Roman"/>
              </w:rPr>
              <w:t>бакалавриат</w:t>
            </w:r>
            <w:proofErr w:type="spellEnd"/>
            <w:r w:rsidRPr="00335417">
              <w:rPr>
                <w:rFonts w:ascii="Times New Roman" w:eastAsia="Aptos" w:hAnsi="Times New Roman"/>
              </w:rPr>
              <w:t xml:space="preserve">» или «высшее – </w:t>
            </w:r>
            <w:proofErr w:type="spellStart"/>
            <w:r w:rsidRPr="00335417">
              <w:rPr>
                <w:rFonts w:ascii="Times New Roman" w:eastAsia="Aptos" w:hAnsi="Times New Roman"/>
              </w:rPr>
              <w:t>специалитет</w:t>
            </w:r>
            <w:proofErr w:type="spellEnd"/>
            <w:r w:rsidRPr="00335417">
              <w:rPr>
                <w:rFonts w:ascii="Times New Roman" w:eastAsia="Aptos" w:hAnsi="Times New Roman"/>
              </w:rPr>
              <w:t>, магистратура» или «высшее – подготовка кадров высшей квалификации»</w:t>
            </w:r>
          </w:p>
          <w:p w:rsidR="0016248D" w:rsidRPr="00335417" w:rsidRDefault="0016248D" w:rsidP="0016248D">
            <w:pPr>
              <w:rPr>
                <w:rFonts w:ascii="Times New Roman" w:eastAsia="Aptos" w:hAnsi="Times New Roman"/>
              </w:rPr>
            </w:pP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(СМЭВ,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Рособрнадзор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об образовании, квалификации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отсутствия сведений запрашивается подтверждающий документ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III условие (СФР):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 страховом стаже после окончания обучения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отсутствия страхового стажа после окончания обучения гражданин относится к группе КГ-I/05.2</w:t>
            </w:r>
          </w:p>
          <w:p w:rsidR="0016248D" w:rsidRPr="00335417" w:rsidRDefault="0016248D" w:rsidP="0016248D">
            <w:pPr>
              <w:contextualSpacing/>
              <w:rPr>
                <w:rFonts w:ascii="Times New Roman" w:eastAsia="Aptos" w:hAnsi="Times New Roman"/>
              </w:rPr>
            </w:pPr>
            <w:r w:rsidRPr="00335417">
              <w:rPr>
                <w:rFonts w:ascii="Times New Roman" w:hAnsi="Times New Roman"/>
              </w:rPr>
              <w:t>3. В случае наличия страхового стажа после окончания обучения гражданин относится к группе КГ-I/05.4</w:t>
            </w:r>
          </w:p>
        </w:tc>
      </w:tr>
      <w:tr w:rsidR="0016248D" w:rsidRPr="00335417" w:rsidTr="002F7D93">
        <w:tc>
          <w:tcPr>
            <w:tcW w:w="1980" w:type="dxa"/>
            <w:shd w:val="clear" w:color="auto" w:fill="auto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Граждане в возрасте от 25 до 35 (включительно) лет, имеющие среднее </w:t>
            </w:r>
            <w:r w:rsidRPr="00335417">
              <w:rPr>
                <w:rFonts w:ascii="Times New Roman" w:hAnsi="Times New Roman"/>
                <w:lang w:eastAsia="ru-RU"/>
              </w:rPr>
              <w:lastRenderedPageBreak/>
              <w:t>профессиональное образование и опыт работы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proofErr w:type="spellStart"/>
            <w:r w:rsidRPr="00335417">
              <w:rPr>
                <w:rFonts w:ascii="Times New Roman" w:hAnsi="Times New Roman"/>
                <w:lang w:eastAsia="ru-RU"/>
              </w:rPr>
              <w:lastRenderedPageBreak/>
              <w:t>Рособрнадзор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 xml:space="preserve">: сведения об </w:t>
            </w:r>
            <w:r w:rsidRPr="00335417">
              <w:rPr>
                <w:rFonts w:ascii="Times New Roman" w:hAnsi="Times New Roman"/>
                <w:lang w:eastAsia="ru-RU"/>
              </w:rPr>
              <w:lastRenderedPageBreak/>
              <w:t xml:space="preserve">образовании, квалификации 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СФР: сведения о страховом стаже</w:t>
            </w:r>
          </w:p>
        </w:tc>
        <w:tc>
          <w:tcPr>
            <w:tcW w:w="5209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lastRenderedPageBreak/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lastRenderedPageBreak/>
              <w:t>1. Поле «Возраст (полных лет) имеет значение «25 / 26 / 27 / 28 / 29 / 30 / 31/ 32 / 33 / 34 / 35»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2. Резюме: п. 13.1 имеет выбранное значение «среднее профессиональное» 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(СМЭВ,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Рособрнадзор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об образовании, квалификации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отсутствия сведений запрашивается подтверждающий документ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(СМЭВ, СФР):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 страховом стаже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отсутствия страхового стажа после окончания обучения гражданин относится к группе КГ-I/05.1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наличия страхового стажа после окончания обучения гражданин относится к группе КГ-I/05.3</w:t>
            </w:r>
          </w:p>
        </w:tc>
      </w:tr>
      <w:tr w:rsidR="0016248D" w:rsidRPr="00335417" w:rsidTr="002F7D93">
        <w:tc>
          <w:tcPr>
            <w:tcW w:w="1980" w:type="dxa"/>
            <w:shd w:val="clear" w:color="auto" w:fill="auto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Граждане в возрасте от 25 до 35 (включительно) лет, имеющие высшее образование и опыт работы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proofErr w:type="spellStart"/>
            <w:r w:rsidRPr="00335417">
              <w:rPr>
                <w:rFonts w:ascii="Times New Roman" w:hAnsi="Times New Roman"/>
                <w:lang w:eastAsia="ru-RU"/>
              </w:rPr>
              <w:t>Рособрнадзор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 xml:space="preserve">: сведения об образовании, квалификации 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СФР: сведения о страховом стаже</w:t>
            </w:r>
          </w:p>
        </w:tc>
        <w:tc>
          <w:tcPr>
            <w:tcW w:w="5209" w:type="dxa"/>
            <w:shd w:val="clear" w:color="auto" w:fill="auto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Поле «Возраст (полных лет) имеет значение «25 / 26 / 27 / 28 / 29 / 30 / 31/ 32 / 33 / 34 / 35»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2. Резюме: п. 13.1 имеет выбранное значение «высшее –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бакалавриат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 xml:space="preserve">» или «высшее –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специалитет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, магистратура» или «высшее – подготовка кадров высшей квалификации»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(СМЭВ,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Рособрнадзор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об образовании, квалификации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отсутствия сведений запрашивается подтверждающий документ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(СМЭВ, СФР):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 страховом стаже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отсутствия страхового стажа после окончания обучения гражданин относится к группе КГ-I/05.2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b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наличия страхового стажа после окончания обучения гражданин относится к группе КГ-I/05.4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Граждане в возрасте от 36 лет до достижения персонального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предпенсионного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 xml:space="preserve"> возраста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СФР: сведения об отнесении к гражданам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предпенсионного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 xml:space="preserve"> возраста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Поле «Возраст (полных лет) имеет значение равное и больше «36»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(СМЭВ, СФР):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1. Определение наличия сведений об отнесении к гражданам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предпенсионного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 xml:space="preserve"> возраста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отсутствия сведений (отсутствия статуса «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предпенсионер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») гражданин относится к группе КГ-I/06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наличия сведений (наличия статуса «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предпенсионер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») гражданин относится к клиентской группе КГ-I/07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Граждане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предпенсионного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 xml:space="preserve"> возраста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СФР: сведения об отнесении к гражданам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предпенсионного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 xml:space="preserve"> возраста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1. Поле «Возраст (полных лет) имеет значение равное и больше «36» 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Заявление: п.14.1 / 14.2 имеет заполнение значение «пенсионер»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(СМЭВ, СФР):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1. Определение наличия сведений об отнесении к гражданам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предпенсионного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 xml:space="preserve"> возраста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 (наличия у гражданина статуса «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предпенсионер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») гражданин относится к клиентской группе КГ-I/07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отсутствия сведений запрашиваются личные документы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Пенсионеры, стремящиеся возобновить трудовую деятельность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Незанятые граждане, которым в соответствии с законодательством Российской Федерации назначена страховая пенсия по старости и которые стремятся возобновить трудовую деятельность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СФР: сведения о факте получения пенсии, сведения о страховом стаже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Заявление: п.14.1 / 14.2 имеет заполнение значение «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предпенсионер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(СМЭВ, СФР):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 факте получения пенсии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Определение наличия сведений о страховом стаже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наличия сведений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 a. о факте получения пенсии (наличия у гражданина статуса «пенсионер»),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 b. о страховом стаже, подтверждающем перерыв в трудовой деятельности, отсутствия на момент подачи заявления трудовой деятельности гражданин относится к категории КГ-I/08.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4. В случае отсутствия сведений о факте получении пенсии / наличия </w:t>
            </w:r>
            <w:r w:rsidRPr="00335417">
              <w:rPr>
                <w:rFonts w:ascii="Times New Roman" w:hAnsi="Times New Roman"/>
                <w:lang w:eastAsia="ru-RU"/>
              </w:rPr>
              <w:lastRenderedPageBreak/>
              <w:t>сведений о страховом стаже, подтверждающем наличие трудовой деятельности на дату подачи заявления, запрашиваются личные документы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Граждане, впервые ищущие работу (ранее не работавшие)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СФР: сведения о страховом стаже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 страховом стаже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отсутствия сведений о страховом стаже (отсутствия трудовой деятельности) гражданин относится к категории КГ-II/09.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наличия сведений граждане относятся к категории КГ-II/10.1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Граждане, стремящиеся возобновить трудовую деятельность после длительного (более года) перерыва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СФР: сведения о страховом стаже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 страховом стаже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 об отсутствии страхового стажа более года с даты подачи заявления (т.е. отсутствия трудовой деятельности более года) гражданин относится к категории КГ-II/11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Граждане, находящиеся под риском увольнения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СФР: сведения о страховом стаже, сведения о трудовой деятельности, о месте осуществления трудовой деятельности сведения о факте осуществления трудовой деятельности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ФНС России: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sym w:font="Symbol" w:char="F02D"/>
            </w:r>
            <w:r w:rsidRPr="00335417">
              <w:rPr>
                <w:rFonts w:ascii="Times New Roman" w:hAnsi="Times New Roman"/>
                <w:lang w:eastAsia="ru-RU"/>
              </w:rPr>
              <w:t xml:space="preserve"> сведения из Единого государственного реестра юридических лиц,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sym w:font="Symbol" w:char="F02D"/>
            </w:r>
            <w:r w:rsidRPr="00335417">
              <w:rPr>
                <w:rFonts w:ascii="Times New Roman" w:hAnsi="Times New Roman"/>
                <w:lang w:eastAsia="ru-RU"/>
              </w:rPr>
              <w:t xml:space="preserve"> сведения о гражданах, являющихся учредителями (участниками) юридических лиц;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lastRenderedPageBreak/>
              <w:sym w:font="Symbol" w:char="F02D"/>
            </w:r>
            <w:r w:rsidRPr="00335417">
              <w:rPr>
                <w:rFonts w:ascii="Times New Roman" w:hAnsi="Times New Roman"/>
                <w:lang w:eastAsia="ru-RU"/>
              </w:rPr>
              <w:t xml:space="preserve"> сведения из Единого государственного реестра индивидуальных предпринимателей,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sym w:font="Symbol" w:char="F02D"/>
            </w:r>
            <w:r w:rsidRPr="00335417">
              <w:rPr>
                <w:rFonts w:ascii="Times New Roman" w:hAnsi="Times New Roman"/>
                <w:lang w:eastAsia="ru-RU"/>
              </w:rPr>
              <w:t xml:space="preserve"> сведения о гражданах, являющихся учредителями (участниками) юридических лиц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lastRenderedPageBreak/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(личная подача):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личное представление документов, подтверждающих отнесение гражданина к категории граждан, находящихся под риском увольнения.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(СМЭВ, СФР, ФНС):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 факте осуществления трудовой деятельности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Определение наличия сведений из Единого государственного реестра юридических лиц / сведений из Единого государственного реестра индивидуальных предпринимателей / сведений о гражданах, являющихся учредителями (участниками) юридических лиц о планируемой ликвидации организации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наличия сведений гражданин относится к категории КГ-II/12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Граждане, уволенные в связи с ликвидацией организации, либо прекращением деятельности индивидуальным предпринимателем, сокращением численности или штата работников организации, индивидуального предпринимателя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СФР: сведения о страховом стаже, сведения о трудовой деятельности, о месте осуществления трудовой деятельности сведения о факте осуществления трудовой деятельности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ФНС России: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sym w:font="Symbol" w:char="F02D"/>
            </w:r>
            <w:r w:rsidRPr="00335417">
              <w:rPr>
                <w:rFonts w:ascii="Times New Roman" w:hAnsi="Times New Roman"/>
                <w:lang w:eastAsia="ru-RU"/>
              </w:rPr>
              <w:t xml:space="preserve"> сведения из Единого государственного реестра юридических лиц,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sym w:font="Symbol" w:char="F02D"/>
            </w:r>
            <w:r w:rsidRPr="00335417">
              <w:rPr>
                <w:rFonts w:ascii="Times New Roman" w:hAnsi="Times New Roman"/>
                <w:lang w:eastAsia="ru-RU"/>
              </w:rPr>
              <w:t xml:space="preserve"> сведения о гражданах, являющихся учредителями (участниками) юридических лиц;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sym w:font="Symbol" w:char="F02D"/>
            </w:r>
            <w:r w:rsidRPr="00335417">
              <w:rPr>
                <w:rFonts w:ascii="Times New Roman" w:hAnsi="Times New Roman"/>
                <w:lang w:eastAsia="ru-RU"/>
              </w:rPr>
              <w:t xml:space="preserve"> сведения из Единого государственного реестра индивидуальных предпринимателей,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sym w:font="Symbol" w:char="F02D"/>
            </w:r>
            <w:r w:rsidRPr="00335417">
              <w:rPr>
                <w:rFonts w:ascii="Times New Roman" w:hAnsi="Times New Roman"/>
                <w:lang w:eastAsia="ru-RU"/>
              </w:rPr>
              <w:t xml:space="preserve"> сведения о гражданах, являющихся </w:t>
            </w:r>
            <w:r w:rsidRPr="00335417">
              <w:rPr>
                <w:rFonts w:ascii="Times New Roman" w:hAnsi="Times New Roman"/>
                <w:lang w:eastAsia="ru-RU"/>
              </w:rPr>
              <w:lastRenderedPageBreak/>
              <w:t>учредителями (участниками) юридических лиц.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lastRenderedPageBreak/>
              <w:t>1. Определение наличия сведений о страховом стаже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Определение наличия сведений из Единого государственного реестра юридических лиц / сведений из Единого государственного реестра индивидуальных предпринимателей / сведений о гражданах, являющихся учредителями (участниками) юридических лиц о ликвидации организации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наличия сведений гражданин относится к категории КГ-II/13.1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4. В случае отсутствия сведений запрашиваются личные документы.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Граждане, прекратившие индивидуальную предпринимательскую деятельность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ФНС России: сведения из Единого государственного реестра индивидуальных предпринимателей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из Единого государственного реестра индивидуальных предпринимателей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сведений, содержащих информацию о прекращении индивидуальной предпринимательской деятельности, гражданин относится к категории КГ-II/13.2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отсутствия сведений, содержащих информацию о прекращении индивидуальной предпринимательской деятельности, запрашиваются личные документы.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Граждане, в том числе одинокие и многодетные родители, усыновители, опекуны (попечители), воспитывающие несовершеннолетних детей, детей-инвалидов от 0 до 3 лет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ФНС России: сведения о рождении ребенка (при указании гражданином в заявлении соответствующей информации)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СФР: сведения об инвалидности (выписка из индивидуальной программы реабилитации или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абилитации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 xml:space="preserve"> инвалида) (при указании гражданином в заявлении соответствующей информации)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(документы для представления лично):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Личное представление документов, подтверждающих принадлежность гражданина к категориям одинокий родитель, многодетные родители, усыновитель, опекун (попечитель)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Личное представление справки МСЭ (в случае инвалидности ребенка)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1. Заявление: п. 14.1 / 14.2 имеет выбранное значение «родитель (усыновитель) ребенка (детей) в возрасте до 18 лет, факт рождения которого зарегистрирован в Российской Федерации» или «опекун ребенка (детей) в возрасте до 18 лет, факт рождения которого зарегистрирован в Российской Федерации» или «родитель (усыновитель) ребенка до 18 лет, факт рождения которого зарегистрирован компетентным органом иностранного государства» или «одинокий / многодетный родитель (опекун, попечитель), воспитывающий несовершеннолетних детей,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детейинвалидов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>», а также «нахожусь в отпуске по уходу за ребенком в возрасте от 0 до 3 лет»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lastRenderedPageBreak/>
              <w:t>2. Резюме: п.23 имеет выбранное значение «одинокий родитель, воспитывающий несовершеннолетних детей» или «многодетный родитель, воспитывающий несовершеннолетних детей» или «гражданин, воспитывающий ребенка-инвалида»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Резюме: п. 26 имеет выбранное значение «есть»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(СМЭВ, СФР, ФНС России):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 рождении ребенка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 о рождении ребенка и при условии, что ребенку от 0 до 3 лет гражданин относится к категории КГ-III-1/15.1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отсутствия сведений запрашиваются личные документы.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и (при наличии инвалидности у ребенка)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об инвалидности ребенка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 об инвалидности ребенка гражданин относится к категории КГ-III-1/15.1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отсутствия сведений запрашиваются личные документы.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Женщина в период отпуска по уходу за ребенком до достижения им возраста трех лет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ФНС России: сведения о рождении ребенка (при указании гражданином в заявлении соответствующей информации)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(документы для представления лично):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сведения о нахождении гражданина, ищущего работу, в отпуске по уходу за ребенком до достижения им возраста трех лет (справка от работодателя о нахождении в отпуске по уходу за ребенком до достижения им возраста трех лет)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Поле «пол» имеет значение «женский»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Заявление: 14.2 имеет выбранное значение «нахожусь в отпуске по уходу за ребенком в возрасте от 0 до 3 лет»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Резюме: п. 26 имеет выбранное значение «есть»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lastRenderedPageBreak/>
              <w:t>III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(СМЭВ, СФР, ФНС России):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 рождении ребенка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 о рождении ребенка и при условии, что ребенку от 0 до 3 лет гражданин относится к категории КГ-III-1/15.2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отсутствия сведений запрашиваются личные документы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Граждане, в том числе одинокие и многодетные родители, усыновители, опекуны (попечители), воспитывающие несовершеннолетних детей,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детейинвалидов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 xml:space="preserve"> от 3 до 7 лет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ФНС России: сведения о рождении ребенка (при указании гражданином в заявлении соответствующей информации)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СФР: Сведения об инвалидности (выписка из индивидуальной программы реабилитации или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абилитации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 xml:space="preserve"> инвалида) (при указании гражданином в заявлении соответствующей информации)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(документы для представления лично):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Личное представление документов, подтверждающих принадлежность гражданина к категориям одинокий родитель, многодетные родители, усыновитель, опекун (попечитель)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Личное представление справки МСЭ (в случае инвалидности ребенка)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Заявление: п. 14.1 / 14.2 имеет выбранное значение «родитель (усыновитель) ребенка (детей) в возрасте до 18 лет, факт рождения которого зарегистрирован в Российской Федерации» или «опекун ребенка (детей) в возрасте до 18 лет, факт рождения которого зарегистрирован в Российской Федерации» или «родитель (усыновитель) ребенка до 18 лет, факт рождения которого зарегистрирован компетентным органом иностранного государства» или «одинокий / многодетный родитель (опекун, попечитель), воспитывающий несовершеннолетних детей, детей-инвалидов»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Резюме: п.23 имеет выбранное значение «одинокий родитель, воспитывающий несовершеннолетних детей» или «многодетный родитель, воспитывающий несовершеннолетних детей» или «гражданин, воспитывающий ребенка-инвалида»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Резюме: п. 26 имеет выбранное значение «есть»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lastRenderedPageBreak/>
              <w:t>III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(СМЭВ, СФР, ФНС России):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 рождении ребенка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 о рождении ребенка и при условии, что ребенку от 3 до 7 лет гражданин относится к категории КГ-III-1/16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отсутствия сведений запрашиваются личные документы.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и (при наличии инвалидности у ребенка)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об инвалидности ребенка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 об инвалидности ребенка гражданин относится к категории КГ-III-1/16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отсутствия сведений запрашиваются личные документы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Граждане, в том числе одинокие и многодетные родители, усыновители, опекуны (попечители), воспитывающие несовершеннолетних детей, детей-инвалидов от 7 до 18 лет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ФНС России: сведения о рождении ребенка (при указании гражданином в заявлении соответствующей информации)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СФР: Сведения об инвалидности (выписка из индивидуальной программы реабилитации или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абилитации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 xml:space="preserve"> инвалида) (при указании гражданином в заявлении соответствующей информации)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(документы для представления лично):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Личное представление документов, подтверждающих принадлежность гражданина к категориям одинокий родитель, многодетные родители, усыновитель, опекун (попечитель)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Личное представление справки МСЭ (в случае инвалидности ребенка)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Заявление: п. 14.1 / 14.2 имеет выбранное значение «родитель (усыновитель) ребенка (детей) в возрасте до 18 лет, факт рождения которого зарегистрирован в Российской Федерации» или «опекун ребенка (детей) в возрасте до 18 лет, факт рождения которого зарегистрирован в Российской Федерации» или «родитель (усыновитель) ребенка до 18 лет, факт рождения которого зарегистрирован компетентным органом иностранного государства» или «одинокий / многодетный родитель (опекун, попечитель), воспитывающий несовершеннолетних детей, детей-инвалидов»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lastRenderedPageBreak/>
              <w:t>2. Резюме: п.23 имеет выбранное значение «одинокий родитель, воспитывающий несовершеннолетних детей» или «многодетный родитель, воспитывающий несовершеннолетних детей» или «гражданин, воспитывающий ребенка-инвалида»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Резюме: п. 26 имеет выбранное значение «есть»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(СМЭВ, СФР, ФНС России):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 рождении ребенка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 о рождении ребенка и при условии, что ребенку от 7 до 18 лет гражданин относится к категории КГ-III-1/17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отсутствия сведений запрашиваются личные документы.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и (при наличии инвалидности у ребенка)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об инвалидности ребенка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 об инвалидности ребенка гражданин относится к категории КГ-III-1/17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отсутствия сведений запрашиваются личные документы.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Дети-сироты, дети, оставшиеся без попечения родителей, лица из числа детей-сирот и дети, оставшиеся без попечения родителей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ФНС России: сведения об отнесении граждан к категории детей-сирот, детей, оставшихся без попечения родителей, лиц из числа детей-сирот, детей, оставшихся без попечения родителей (при указании гражданином в заявлении соответствующей информации)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Заявление: п. 14.1 / 14.2 имеет выбранное значение «ребенок-сирота, ребенок, оставшийся без попечения родителей, лицо из числа детей-сирот, детей, оставшихся без попечения родителей»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(СМЭВ, ФНС):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об отнесении граждан к категории детей-сирот, детей, оставшихся без попечения родителей, лиц из числа детей-сирот, детей, оставшихся без попечения родителей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 гражданин относится к категории КГ-III-1/18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lastRenderedPageBreak/>
              <w:t>3. В случае отсутствия сведений запрашиваются личные документы</w:t>
            </w:r>
          </w:p>
        </w:tc>
      </w:tr>
      <w:tr w:rsidR="0016248D" w:rsidRPr="00335417" w:rsidTr="002F7D93">
        <w:tc>
          <w:tcPr>
            <w:tcW w:w="1980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5"/>
              </w:numPr>
              <w:spacing w:before="20" w:after="2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Инвалиды</w:t>
            </w:r>
          </w:p>
        </w:tc>
        <w:tc>
          <w:tcPr>
            <w:tcW w:w="3827" w:type="dxa"/>
            <w:vAlign w:val="center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 xml:space="preserve">СФР, ФГИС ФРИ: сведения об инвалидности (выписка из индивидуальной программы реабилитации или </w:t>
            </w:r>
            <w:proofErr w:type="spellStart"/>
            <w:r w:rsidRPr="00335417">
              <w:rPr>
                <w:rFonts w:ascii="Times New Roman" w:hAnsi="Times New Roman"/>
                <w:lang w:eastAsia="ru-RU"/>
              </w:rPr>
              <w:t>абилитации</w:t>
            </w:r>
            <w:proofErr w:type="spellEnd"/>
            <w:r w:rsidRPr="00335417">
              <w:rPr>
                <w:rFonts w:ascii="Times New Roman" w:hAnsi="Times New Roman"/>
                <w:lang w:eastAsia="ru-RU"/>
              </w:rPr>
              <w:t xml:space="preserve"> инвалида) (при указании гражданином в заявлении соответствующей информации)</w:t>
            </w:r>
          </w:p>
        </w:tc>
        <w:tc>
          <w:tcPr>
            <w:tcW w:w="5209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(Заявление / резюме):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Заявление: п. 14.1 / 14.2 имеет выбранное значение «инвалид»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Резюме: п. 23 имеет выбранное значение «инвалид»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b/>
                <w:lang w:eastAsia="ru-RU"/>
              </w:rPr>
              <w:t>II условие</w:t>
            </w:r>
            <w:r w:rsidRPr="00335417">
              <w:rPr>
                <w:rFonts w:ascii="Times New Roman" w:hAnsi="Times New Roman"/>
                <w:lang w:eastAsia="ru-RU"/>
              </w:rPr>
              <w:t xml:space="preserve"> (СМЭВ, СФР):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1. Определение наличия сведений об инвалидности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2. В случае наличия сведений (наличия у гражданина инвалидности) гражданин относится к категории КГ-III-2/19</w:t>
            </w:r>
          </w:p>
          <w:p w:rsidR="0016248D" w:rsidRPr="00335417" w:rsidRDefault="0016248D" w:rsidP="0016248D">
            <w:pPr>
              <w:spacing w:before="20" w:after="20"/>
              <w:rPr>
                <w:rFonts w:ascii="Times New Roman" w:hAnsi="Times New Roman"/>
                <w:lang w:eastAsia="ru-RU"/>
              </w:rPr>
            </w:pPr>
            <w:r w:rsidRPr="00335417">
              <w:rPr>
                <w:rFonts w:ascii="Times New Roman" w:hAnsi="Times New Roman"/>
                <w:lang w:eastAsia="ru-RU"/>
              </w:rPr>
              <w:t>3. В случае отсутствия сведений запрашиваются личные документы</w:t>
            </w:r>
          </w:p>
        </w:tc>
      </w:tr>
    </w:tbl>
    <w:p w:rsidR="0016248D" w:rsidRDefault="0016248D" w:rsidP="009B4139"/>
    <w:p w:rsidR="009B4139" w:rsidRDefault="009B4139" w:rsidP="009B4139"/>
    <w:p w:rsidR="0016248D" w:rsidRPr="009B4139" w:rsidRDefault="0016248D" w:rsidP="009B4139">
      <w:pPr>
        <w:sectPr w:rsidR="0016248D" w:rsidRPr="009B41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10B7" w:rsidRDefault="0016248D" w:rsidP="0016248D">
      <w:pPr>
        <w:pStyle w:val="af2"/>
        <w:spacing w:before="0" w:after="0" w:line="360" w:lineRule="auto"/>
        <w:jc w:val="right"/>
        <w:rPr>
          <w:rFonts w:ascii="Times New Roman" w:hAnsi="Times New Roman"/>
          <w:color w:val="000000" w:themeColor="text1"/>
          <w:szCs w:val="28"/>
          <w:shd w:val="clear" w:color="auto" w:fill="FFFFFF"/>
        </w:rPr>
      </w:pPr>
      <w:bookmarkStart w:id="10" w:name="_Toc181393077"/>
      <w:r>
        <w:rPr>
          <w:rFonts w:ascii="Times New Roman" w:hAnsi="Times New Roman"/>
          <w:color w:val="000000" w:themeColor="text1"/>
          <w:szCs w:val="28"/>
          <w:shd w:val="clear" w:color="auto" w:fill="FFFFFF"/>
        </w:rPr>
        <w:lastRenderedPageBreak/>
        <w:t>Приложение 3.</w:t>
      </w:r>
      <w:bookmarkEnd w:id="10"/>
    </w:p>
    <w:p w:rsidR="006E2A5F" w:rsidRPr="00335417" w:rsidRDefault="006E2A5F" w:rsidP="00335417">
      <w:pPr>
        <w:pStyle w:val="af2"/>
        <w:spacing w:before="0" w:after="0" w:line="360" w:lineRule="auto"/>
        <w:jc w:val="center"/>
        <w:rPr>
          <w:rFonts w:ascii="Times New Roman" w:hAnsi="Times New Roman"/>
          <w:color w:val="000000" w:themeColor="text1"/>
          <w:szCs w:val="28"/>
          <w:shd w:val="clear" w:color="auto" w:fill="FFFFFF"/>
        </w:rPr>
      </w:pPr>
      <w:bookmarkStart w:id="11" w:name="_Toc181393078"/>
      <w:r w:rsidRPr="00335417">
        <w:rPr>
          <w:rFonts w:ascii="Times New Roman" w:hAnsi="Times New Roman"/>
          <w:color w:val="000000" w:themeColor="text1"/>
          <w:szCs w:val="28"/>
          <w:shd w:val="clear" w:color="auto" w:fill="FFFFFF"/>
        </w:rPr>
        <w:t>Федеральный перечень событий в трудовой сфере для целевых клиентских групп граждан.</w:t>
      </w:r>
      <w:bookmarkEnd w:id="11"/>
    </w:p>
    <w:p w:rsidR="006E2A5F" w:rsidRPr="006E2A5F" w:rsidRDefault="006E2A5F" w:rsidP="006E2A5F"/>
    <w:tbl>
      <w:tblPr>
        <w:tblStyle w:val="32"/>
        <w:tblW w:w="0" w:type="auto"/>
        <w:tblLook w:val="04A0" w:firstRow="1" w:lastRow="0" w:firstColumn="1" w:lastColumn="0" w:noHBand="0" w:noVBand="1"/>
      </w:tblPr>
      <w:tblGrid>
        <w:gridCol w:w="678"/>
        <w:gridCol w:w="8667"/>
      </w:tblGrid>
      <w:tr w:rsidR="0016248D" w:rsidRPr="00335417" w:rsidTr="006E2A5F">
        <w:trPr>
          <w:trHeight w:val="500"/>
        </w:trPr>
        <w:tc>
          <w:tcPr>
            <w:tcW w:w="704" w:type="dxa"/>
          </w:tcPr>
          <w:p w:rsidR="0016248D" w:rsidRPr="00335417" w:rsidRDefault="006E2A5F" w:rsidP="006E2A5F">
            <w:pPr>
              <w:pStyle w:val="afb"/>
              <w:spacing w:before="20" w:after="20"/>
              <w:ind w:left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356" w:type="dxa"/>
          </w:tcPr>
          <w:p w:rsidR="0016248D" w:rsidRPr="00335417" w:rsidRDefault="006E2A5F" w:rsidP="006E2A5F">
            <w:pPr>
              <w:spacing w:before="20" w:after="2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События в трудовой сфере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6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Поиск работы впервые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6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Поиск новой работы (смена работодателя)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6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Поиск новой работы (смена профессионального/карьерного трека)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6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Поиск временной работы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6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Поиск новой работы после длительного перерыва (с целью возобновления трудовой деятельности)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6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Поиск подработки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6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Открытие собственного дела / </w:t>
            </w:r>
            <w:proofErr w:type="spellStart"/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самозанятость</w:t>
            </w:r>
            <w:proofErr w:type="spellEnd"/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6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Прекращение индивидуальной предпринимательской деятельности (деятельности по </w:t>
            </w:r>
            <w:proofErr w:type="spellStart"/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самозанятости</w:t>
            </w:r>
            <w:proofErr w:type="spellEnd"/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6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Риск увольнения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6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Увольнение в связи с ликвидацией организации, либо прекращением деятельности индивидуальным предпринимателем, сокращением численности или штата работников организации, индивидуального предпринимателя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6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Увольнение в связи с выходом на пенсию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6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Выбор профессии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6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Выбор учебного заведения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6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Выбор профессиональных курсов для подготовки к поступлению в ССУЗ/ВУЗ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6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Получение профессионального образования</w:t>
            </w:r>
          </w:p>
        </w:tc>
      </w:tr>
      <w:tr w:rsidR="0016248D" w:rsidRPr="00335417" w:rsidTr="002F7D93">
        <w:tc>
          <w:tcPr>
            <w:tcW w:w="704" w:type="dxa"/>
          </w:tcPr>
          <w:p w:rsidR="0016248D" w:rsidRPr="00335417" w:rsidRDefault="0016248D" w:rsidP="005C163C">
            <w:pPr>
              <w:pStyle w:val="afb"/>
              <w:numPr>
                <w:ilvl w:val="0"/>
                <w:numId w:val="6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6" w:type="dxa"/>
          </w:tcPr>
          <w:p w:rsidR="0016248D" w:rsidRPr="00335417" w:rsidRDefault="0016248D" w:rsidP="0016248D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Прохождение практики (производственной, преддипломной)</w:t>
            </w:r>
          </w:p>
        </w:tc>
      </w:tr>
    </w:tbl>
    <w:p w:rsidR="0016248D" w:rsidRDefault="0016248D" w:rsidP="0016248D"/>
    <w:p w:rsidR="002F7D93" w:rsidRDefault="002F7D93" w:rsidP="0016248D">
      <w:pPr>
        <w:sectPr w:rsidR="002F7D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7D93" w:rsidRDefault="002F7D93" w:rsidP="002F7D93">
      <w:pPr>
        <w:spacing w:line="360" w:lineRule="auto"/>
        <w:jc w:val="right"/>
        <w:outlineLvl w:val="0"/>
        <w:rPr>
          <w:rFonts w:ascii="Times New Roman" w:eastAsiaTheme="majorEastAsia" w:hAnsi="Times New Roman"/>
          <w:b/>
          <w:bCs/>
          <w:color w:val="000000" w:themeColor="text1"/>
          <w:kern w:val="28"/>
          <w:sz w:val="28"/>
          <w:szCs w:val="28"/>
          <w:shd w:val="clear" w:color="auto" w:fill="FFFFFF"/>
        </w:rPr>
      </w:pPr>
      <w:bookmarkStart w:id="12" w:name="_Toc181393079"/>
      <w:r w:rsidRPr="002F7D93">
        <w:rPr>
          <w:rFonts w:ascii="Times New Roman" w:eastAsiaTheme="majorEastAsia" w:hAnsi="Times New Roman"/>
          <w:b/>
          <w:bCs/>
          <w:color w:val="000000" w:themeColor="text1"/>
          <w:kern w:val="28"/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rFonts w:ascii="Times New Roman" w:eastAsiaTheme="majorEastAsia" w:hAnsi="Times New Roman"/>
          <w:b/>
          <w:bCs/>
          <w:color w:val="000000" w:themeColor="text1"/>
          <w:kern w:val="28"/>
          <w:sz w:val="28"/>
          <w:szCs w:val="28"/>
          <w:shd w:val="clear" w:color="auto" w:fill="FFFFFF"/>
        </w:rPr>
        <w:t>4</w:t>
      </w:r>
      <w:r w:rsidRPr="002F7D93">
        <w:rPr>
          <w:rFonts w:ascii="Times New Roman" w:eastAsiaTheme="majorEastAsia" w:hAnsi="Times New Roman"/>
          <w:b/>
          <w:bCs/>
          <w:color w:val="000000" w:themeColor="text1"/>
          <w:kern w:val="28"/>
          <w:sz w:val="28"/>
          <w:szCs w:val="28"/>
          <w:shd w:val="clear" w:color="auto" w:fill="FFFFFF"/>
        </w:rPr>
        <w:t>.</w:t>
      </w:r>
      <w:bookmarkEnd w:id="12"/>
    </w:p>
    <w:p w:rsidR="0074686B" w:rsidRPr="00335417" w:rsidRDefault="0074686B" w:rsidP="00335417">
      <w:pPr>
        <w:pStyle w:val="af2"/>
        <w:spacing w:before="0" w:after="0" w:line="360" w:lineRule="auto"/>
        <w:jc w:val="center"/>
        <w:rPr>
          <w:rFonts w:ascii="Times New Roman" w:hAnsi="Times New Roman"/>
          <w:color w:val="000000" w:themeColor="text1"/>
          <w:szCs w:val="28"/>
          <w:shd w:val="clear" w:color="auto" w:fill="FFFFFF"/>
        </w:rPr>
      </w:pPr>
      <w:bookmarkStart w:id="13" w:name="_Toc181393080"/>
      <w:r w:rsidRPr="00335417">
        <w:rPr>
          <w:rFonts w:ascii="Times New Roman" w:hAnsi="Times New Roman"/>
          <w:color w:val="000000" w:themeColor="text1"/>
          <w:szCs w:val="28"/>
          <w:shd w:val="clear" w:color="auto" w:fill="FFFFFF"/>
        </w:rPr>
        <w:t>Федеральный перечень клиентских запросов целевых клиентских групп граждан.</w:t>
      </w:r>
      <w:bookmarkEnd w:id="13"/>
      <w:r w:rsidRPr="00335417">
        <w:rPr>
          <w:rFonts w:ascii="Times New Roman" w:hAnsi="Times New Roman"/>
          <w:color w:val="000000" w:themeColor="text1"/>
          <w:szCs w:val="28"/>
          <w:shd w:val="clear" w:color="auto" w:fill="FFFFFF"/>
        </w:rPr>
        <w:t xml:space="preserve"> </w:t>
      </w:r>
    </w:p>
    <w:p w:rsidR="0074686B" w:rsidRDefault="0074686B" w:rsidP="00507FF6">
      <w:pPr>
        <w:pStyle w:val="afa"/>
      </w:pPr>
    </w:p>
    <w:p w:rsidR="002F7D93" w:rsidRPr="00335417" w:rsidRDefault="002F7D93" w:rsidP="0074686B">
      <w:pPr>
        <w:spacing w:before="20" w:after="20"/>
        <w:jc w:val="center"/>
        <w:rPr>
          <w:rFonts w:eastAsia="Times New Roman"/>
          <w:b/>
          <w:bCs/>
          <w:iCs/>
          <w:sz w:val="28"/>
          <w:szCs w:val="28"/>
        </w:rPr>
      </w:pP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Клиентские запросы на отработку навыков поиска работы</w:t>
      </w:r>
    </w:p>
    <w:p w:rsidR="0074686B" w:rsidRPr="00335417" w:rsidRDefault="0074686B" w:rsidP="0074686B">
      <w:pPr>
        <w:spacing w:before="20" w:after="20"/>
        <w:jc w:val="center"/>
        <w:rPr>
          <w:rFonts w:eastAsiaTheme="majorEastAsia"/>
          <w:b/>
          <w:bCs/>
          <w:color w:val="000000" w:themeColor="text1"/>
          <w:kern w:val="28"/>
          <w:sz w:val="28"/>
          <w:szCs w:val="28"/>
          <w:shd w:val="clear" w:color="auto" w:fill="FFFFFF"/>
        </w:rPr>
      </w:pPr>
    </w:p>
    <w:tbl>
      <w:tblPr>
        <w:tblStyle w:val="33"/>
        <w:tblW w:w="0" w:type="auto"/>
        <w:jc w:val="center"/>
        <w:tblLook w:val="04A0" w:firstRow="1" w:lastRow="0" w:firstColumn="1" w:lastColumn="0" w:noHBand="0" w:noVBand="1"/>
      </w:tblPr>
      <w:tblGrid>
        <w:gridCol w:w="619"/>
        <w:gridCol w:w="8023"/>
      </w:tblGrid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23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Недостаточные навыки создания конкурентного резюме: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создании резюме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23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Недостаточные навыки создания конкурентного резюме: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корректировке имеющегося резюме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23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Незнание / непонимание специфики использования каналов поиска вакансий, размещения резюме и пр.: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где и как искать подходящие вакансии и где размещать резюме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23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Незнание / неприменение инструментов работы с вакансиями: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 привлечь внимание работодателя и увеличить количество откликов на резюме, в том числе с помощью сопроводительного письма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23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Недостаточные навыки эффективных переговоров с работодателями и прохождения результативных собеседований / недостаточные навыки </w:t>
            </w:r>
            <w:proofErr w:type="spellStart"/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самопрезентации</w:t>
            </w:r>
            <w:proofErr w:type="spellEnd"/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(умение убедительно и емко рассказывать о своем опыте, достижениях):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навыках успешного прохождения собеседования с работодателем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23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Недостаточная информированность о ситуации на рынке труда: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востребованность профессий, отраслевая специфика, конъюнктура рынка труда и пр.: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определить свое место на рынке труда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23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Недостаточная информированность о ситуации на рынке труда: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понимании своей стоимости на рынке труда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23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Недостаточность (отсутствие) цифровых навыков для работы на платформе «Работа России»: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сопровождении цифрового консультанта в офисе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23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Недостаточность (отсутствие) цифровых навыков для работы на платформе «Работа России»: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сопровождении цифрового консультанта посредством контакт-центра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23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Недостаточность (отсутствие) цифровых навыков для работы на платформе «Работа России»: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обучении навыкам работы на цифровой платформе «Работа России»</w:t>
            </w:r>
          </w:p>
        </w:tc>
      </w:tr>
    </w:tbl>
    <w:p w:rsidR="002F7D93" w:rsidRPr="00335417" w:rsidRDefault="002F7D93">
      <w:pPr>
        <w:rPr>
          <w:sz w:val="28"/>
          <w:szCs w:val="28"/>
        </w:rPr>
      </w:pPr>
    </w:p>
    <w:p w:rsidR="002F7D93" w:rsidRPr="00335417" w:rsidRDefault="002F7D93" w:rsidP="0074686B">
      <w:pPr>
        <w:spacing w:before="20" w:after="20"/>
        <w:jc w:val="center"/>
        <w:rPr>
          <w:rFonts w:eastAsia="Times New Roman"/>
          <w:b/>
          <w:bCs/>
          <w:iCs/>
          <w:sz w:val="28"/>
          <w:szCs w:val="28"/>
        </w:rPr>
      </w:pP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Клиентские запросы на поиск решений, связанных с выбором и получением первой профессии</w:t>
      </w:r>
    </w:p>
    <w:p w:rsidR="002F7D93" w:rsidRPr="00335417" w:rsidRDefault="002F7D93">
      <w:pPr>
        <w:rPr>
          <w:sz w:val="28"/>
          <w:szCs w:val="28"/>
        </w:rPr>
      </w:pPr>
    </w:p>
    <w:tbl>
      <w:tblPr>
        <w:tblStyle w:val="33"/>
        <w:tblW w:w="0" w:type="auto"/>
        <w:jc w:val="center"/>
        <w:tblLook w:val="04A0" w:firstRow="1" w:lastRow="0" w:firstColumn="1" w:lastColumn="0" w:noHBand="0" w:noVBand="1"/>
      </w:tblPr>
      <w:tblGrid>
        <w:gridCol w:w="619"/>
        <w:gridCol w:w="8307"/>
      </w:tblGrid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информировании о ситуации на рынке труда: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востребованность профессий, состояние отраслей экономики, заработные платы, отраслевые и региональные требования работодателей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стартовом карьерном планировании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выборе образовательного учреждения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«прокачке» полученных во время обучения знаний, умений, навыков: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прохождении производственной/преддипломной практики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повышении уровня знаний для поступления в желаемое профессиональное образовательное учреждение: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выборе подходящего подготовительного обучения (для поступления)</w:t>
            </w:r>
          </w:p>
        </w:tc>
      </w:tr>
    </w:tbl>
    <w:p w:rsidR="002F7D93" w:rsidRPr="00335417" w:rsidRDefault="002F7D93">
      <w:pPr>
        <w:rPr>
          <w:sz w:val="28"/>
          <w:szCs w:val="28"/>
        </w:rPr>
      </w:pPr>
    </w:p>
    <w:p w:rsidR="002F7D93" w:rsidRPr="00335417" w:rsidRDefault="002F7D93" w:rsidP="002F7D93">
      <w:pPr>
        <w:jc w:val="center"/>
        <w:rPr>
          <w:rFonts w:eastAsia="Times New Roman"/>
          <w:b/>
          <w:bCs/>
          <w:iCs/>
          <w:sz w:val="28"/>
          <w:szCs w:val="28"/>
        </w:rPr>
      </w:pP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Клиентские запросы на решения, связанные с поиском первой работы</w:t>
      </w:r>
    </w:p>
    <w:p w:rsidR="002F7D93" w:rsidRPr="00335417" w:rsidRDefault="002F7D93" w:rsidP="002F7D93">
      <w:pPr>
        <w:jc w:val="center"/>
        <w:rPr>
          <w:sz w:val="28"/>
          <w:szCs w:val="28"/>
        </w:rPr>
      </w:pPr>
    </w:p>
    <w:tbl>
      <w:tblPr>
        <w:tblStyle w:val="33"/>
        <w:tblW w:w="0" w:type="auto"/>
        <w:jc w:val="center"/>
        <w:tblLook w:val="04A0" w:firstRow="1" w:lastRow="0" w:firstColumn="1" w:lastColumn="0" w:noHBand="0" w:noVBand="1"/>
      </w:tblPr>
      <w:tblGrid>
        <w:gridCol w:w="578"/>
        <w:gridCol w:w="8590"/>
      </w:tblGrid>
      <w:tr w:rsidR="0074686B" w:rsidRPr="00335417" w:rsidTr="0074686B">
        <w:trPr>
          <w:jc w:val="center"/>
        </w:trPr>
        <w:tc>
          <w:tcPr>
            <w:tcW w:w="578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90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информировании о ситуации на рынке труда:</w:t>
            </w:r>
          </w:p>
          <w:p w:rsidR="0074686B" w:rsidRPr="00335417" w:rsidRDefault="0074686B" w:rsidP="0074686B">
            <w:pPr>
              <w:spacing w:before="20" w:after="2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востребованность профессий, состояние отраслей экономики, заработные платы, отраслевые и региональные требования работодателей</w:t>
            </w:r>
          </w:p>
        </w:tc>
      </w:tr>
      <w:tr w:rsidR="0074686B" w:rsidRPr="00335417" w:rsidTr="0074686B">
        <w:trPr>
          <w:jc w:val="center"/>
        </w:trPr>
        <w:tc>
          <w:tcPr>
            <w:tcW w:w="578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90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Отсутствие (недостаточность) профессионального опыта, знаний, компетенций: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прохождении дополнительного обучения</w:t>
            </w:r>
          </w:p>
        </w:tc>
      </w:tr>
      <w:tr w:rsidR="0074686B" w:rsidRPr="00335417" w:rsidTr="0074686B">
        <w:trPr>
          <w:jc w:val="center"/>
        </w:trPr>
        <w:tc>
          <w:tcPr>
            <w:tcW w:w="578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90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Отсутствие (недостаточность) профессионального опыта, знаний, компетенций: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стажировке</w:t>
            </w:r>
          </w:p>
        </w:tc>
      </w:tr>
      <w:tr w:rsidR="0074686B" w:rsidRPr="00335417" w:rsidTr="0074686B">
        <w:trPr>
          <w:jc w:val="center"/>
        </w:trPr>
        <w:tc>
          <w:tcPr>
            <w:tcW w:w="578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90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Повышенная тревожность, чувство неопределенности и страха перед будущим: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снятии тревожности</w:t>
            </w:r>
          </w:p>
        </w:tc>
      </w:tr>
      <w:tr w:rsidR="0074686B" w:rsidRPr="00335417" w:rsidTr="0074686B">
        <w:trPr>
          <w:jc w:val="center"/>
        </w:trPr>
        <w:tc>
          <w:tcPr>
            <w:tcW w:w="578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90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адаптации на новом рабочем месте во время испытательного срока</w:t>
            </w:r>
          </w:p>
        </w:tc>
      </w:tr>
    </w:tbl>
    <w:p w:rsidR="002F7D93" w:rsidRPr="00335417" w:rsidRDefault="002F7D93">
      <w:pPr>
        <w:rPr>
          <w:sz w:val="28"/>
          <w:szCs w:val="28"/>
        </w:rPr>
      </w:pPr>
    </w:p>
    <w:p w:rsidR="002F7D93" w:rsidRPr="00335417" w:rsidRDefault="002F7D93" w:rsidP="0074686B">
      <w:pPr>
        <w:jc w:val="center"/>
        <w:rPr>
          <w:sz w:val="28"/>
          <w:szCs w:val="28"/>
        </w:rPr>
      </w:pP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Клиентские</w:t>
      </w:r>
      <w:r w:rsidRPr="00335417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 </w:t>
      </w: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запросы</w:t>
      </w:r>
      <w:r w:rsidRPr="00335417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 </w:t>
      </w: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на</w:t>
      </w:r>
      <w:r w:rsidRPr="00335417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 </w:t>
      </w: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поиск</w:t>
      </w:r>
      <w:r w:rsidRPr="00335417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 </w:t>
      </w: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решений,</w:t>
      </w:r>
      <w:r w:rsidRPr="00335417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 </w:t>
      </w: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связанных</w:t>
      </w:r>
      <w:r w:rsidRPr="00335417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 </w:t>
      </w: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с</w:t>
      </w:r>
      <w:r w:rsidRPr="00335417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 </w:t>
      </w: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выбором</w:t>
      </w:r>
      <w:r w:rsidRPr="00335417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 </w:t>
      </w: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новой</w:t>
      </w:r>
      <w:r w:rsidRPr="00335417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 </w:t>
      </w: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профессии</w:t>
      </w:r>
    </w:p>
    <w:p w:rsidR="002F7D93" w:rsidRPr="00335417" w:rsidRDefault="002F7D93">
      <w:pPr>
        <w:rPr>
          <w:sz w:val="28"/>
          <w:szCs w:val="28"/>
        </w:rPr>
      </w:pPr>
    </w:p>
    <w:tbl>
      <w:tblPr>
        <w:tblStyle w:val="33"/>
        <w:tblW w:w="0" w:type="auto"/>
        <w:jc w:val="center"/>
        <w:tblLook w:val="04A0" w:firstRow="1" w:lastRow="0" w:firstColumn="1" w:lastColumn="0" w:noHBand="0" w:noVBand="1"/>
      </w:tblPr>
      <w:tblGrid>
        <w:gridCol w:w="619"/>
        <w:gridCol w:w="8590"/>
      </w:tblGrid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90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найти выход из состояния эмоционального выгорания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90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Принятие решения о смене карьерного трека: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помощь в принятии решения о смене профессии, вида деятельности, в том числе об открытии собственного дела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90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информировании о ситуации на рынке труда: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востребованность профессий, состояние отраслей экономики, заработные платы, отраслевые и региональные требования работодателей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90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Отсутствие профессионального опыта и компетенций в новой профессии: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переобучении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90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Отсутствие профессионального опыта и компетенций в новой профессии: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стажировке в новой профессии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90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Неготовность (нежелание) переобучаться (получить другую профессию) посредством обучения: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снятии ограничивающих убеждений, связанных с обучением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90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Повышенная тревожность, чувство неопределенности и страха перед будущим: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снятии тревожности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90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адаптации на новом рабочем месте во время испытательного срока</w:t>
            </w:r>
          </w:p>
        </w:tc>
      </w:tr>
    </w:tbl>
    <w:p w:rsidR="002F7D93" w:rsidRPr="00335417" w:rsidRDefault="002F7D93">
      <w:pPr>
        <w:rPr>
          <w:sz w:val="28"/>
          <w:szCs w:val="28"/>
        </w:rPr>
      </w:pPr>
    </w:p>
    <w:p w:rsidR="002F7D93" w:rsidRPr="00335417" w:rsidRDefault="002F7D93" w:rsidP="002F7D93">
      <w:pPr>
        <w:jc w:val="center"/>
        <w:rPr>
          <w:rFonts w:eastAsia="Times New Roman"/>
          <w:b/>
          <w:bCs/>
          <w:iCs/>
          <w:sz w:val="28"/>
          <w:szCs w:val="28"/>
        </w:rPr>
      </w:pP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Клиентские запросы на решения, связанные с поиском новой работы (нового работодателя) по имеющейся профессии</w:t>
      </w:r>
    </w:p>
    <w:p w:rsidR="002F7D93" w:rsidRPr="00335417" w:rsidRDefault="002F7D93" w:rsidP="002F7D93">
      <w:pPr>
        <w:jc w:val="center"/>
        <w:rPr>
          <w:sz w:val="28"/>
          <w:szCs w:val="28"/>
        </w:rPr>
      </w:pPr>
    </w:p>
    <w:tbl>
      <w:tblPr>
        <w:tblStyle w:val="33"/>
        <w:tblW w:w="0" w:type="auto"/>
        <w:jc w:val="center"/>
        <w:tblLook w:val="04A0" w:firstRow="1" w:lastRow="0" w:firstColumn="1" w:lastColumn="0" w:noHBand="0" w:noVBand="1"/>
      </w:tblPr>
      <w:tblGrid>
        <w:gridCol w:w="619"/>
        <w:gridCol w:w="8448"/>
      </w:tblGrid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48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Неудовлетворенность текущим местом работы, желание сменить работодателя: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найти выход из состояния эмоционального выгорания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48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информировании о ситуации на рынке труда: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востребованность профессий, состояние отраслей экономики, заработные платы, отраслевые и региональные требования работодателей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48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Нехватка профессионального опыта, знаний, компетенций требованиям вакансии, в том числе отсутствие профессионального образования: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повышении квалификации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48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Нехватка профессионального опыта, знаний, компетенций требованиям вакансии, в том числе отсутствие профессионального образования: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получении профессионального образования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48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Неготовность/нежелание повышать квалификацию (по основному виду профессиональной деятельности) посредством обучения: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снятии ограничивающих убеждений, связанных с обучением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48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ограничивающих убеждений, препятствующих эффективному поиску и трудоустройству (например, связанные с возрастом, состоянием здоровья, нехваткой профессионального опыта, отсутствием специализированного образования и пр.) / неуверенность в своих силах, мотивация избегания неудач: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снятии ограничивающих убеждений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48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ограничивающих убеждений, препятствующих эффективному поиску и трудоустройству (например, связанные с возрастом, состоянием здоровья, нехваткой профессионального опыта, отсутствием специализированного образования и пр.) / неуверенность в своих силах, мотивация избегания неудач: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повышении мотивации на поиск работы и трудоустройство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48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Повышенная тревожность, чувство неопределенности и страха перед будущим: потребность в снятии тревожности</w:t>
            </w:r>
          </w:p>
        </w:tc>
      </w:tr>
    </w:tbl>
    <w:p w:rsidR="002F7D93" w:rsidRPr="00335417" w:rsidRDefault="002F7D93">
      <w:pPr>
        <w:rPr>
          <w:sz w:val="28"/>
          <w:szCs w:val="28"/>
        </w:rPr>
      </w:pPr>
    </w:p>
    <w:p w:rsidR="002F7D93" w:rsidRPr="00335417" w:rsidRDefault="002F7D93" w:rsidP="002F7D93">
      <w:pPr>
        <w:jc w:val="center"/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</w:pP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Клиентские запросы на решения, связанные со стартом предпринимательской и иной приносящей доход деятельности</w:t>
      </w:r>
    </w:p>
    <w:p w:rsidR="002F7D93" w:rsidRPr="00335417" w:rsidRDefault="002F7D93" w:rsidP="002F7D93">
      <w:pPr>
        <w:jc w:val="center"/>
        <w:rPr>
          <w:sz w:val="28"/>
          <w:szCs w:val="28"/>
        </w:rPr>
      </w:pPr>
    </w:p>
    <w:tbl>
      <w:tblPr>
        <w:tblStyle w:val="33"/>
        <w:tblW w:w="0" w:type="auto"/>
        <w:jc w:val="center"/>
        <w:tblLook w:val="04A0" w:firstRow="1" w:lastRow="0" w:firstColumn="1" w:lastColumn="0" w:noHBand="0" w:noVBand="1"/>
      </w:tblPr>
      <w:tblGrid>
        <w:gridCol w:w="619"/>
        <w:gridCol w:w="8307"/>
      </w:tblGrid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Помощь в принятии решения об открытии собственного дела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Помощь в создании бизнес-плана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Повышенная тревожность, чувство неопределенности и страха перед будущим: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снятии тревожности</w:t>
            </w:r>
          </w:p>
        </w:tc>
      </w:tr>
    </w:tbl>
    <w:p w:rsidR="002F7D93" w:rsidRPr="00335417" w:rsidRDefault="002F7D93">
      <w:pPr>
        <w:rPr>
          <w:sz w:val="28"/>
          <w:szCs w:val="28"/>
        </w:rPr>
      </w:pPr>
    </w:p>
    <w:p w:rsidR="002F7D93" w:rsidRPr="00335417" w:rsidRDefault="002F7D93" w:rsidP="002F7D93">
      <w:pPr>
        <w:jc w:val="center"/>
        <w:rPr>
          <w:rFonts w:eastAsia="Times New Roman"/>
          <w:b/>
          <w:bCs/>
          <w:iCs/>
          <w:sz w:val="28"/>
          <w:szCs w:val="28"/>
        </w:rPr>
      </w:pP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Клиентские запросы на решения, связанные с поиском работы после длительного перерыва</w:t>
      </w:r>
    </w:p>
    <w:p w:rsidR="002F7D93" w:rsidRPr="00335417" w:rsidRDefault="002F7D93" w:rsidP="002F7D93">
      <w:pPr>
        <w:jc w:val="center"/>
        <w:rPr>
          <w:sz w:val="28"/>
          <w:szCs w:val="28"/>
        </w:rPr>
      </w:pPr>
    </w:p>
    <w:tbl>
      <w:tblPr>
        <w:tblStyle w:val="33"/>
        <w:tblW w:w="0" w:type="auto"/>
        <w:jc w:val="center"/>
        <w:tblLook w:val="04A0" w:firstRow="1" w:lastRow="0" w:firstColumn="1" w:lastColumn="0" w:noHBand="0" w:noVBand="1"/>
      </w:tblPr>
      <w:tblGrid>
        <w:gridCol w:w="619"/>
        <w:gridCol w:w="8307"/>
      </w:tblGrid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информировании о ситуации на рынке труда: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востребованность профессий, состояние отраслей экономики, заработные платы, отраслевые и региональные требования работодателей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Несоответствие опыта, знаний, компетенций актуальным требованиям работодателей: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повышении квалификации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Помощь в принятии решения о смене вида деятельности, в том числе об открытии собственного дела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ограничивающих убеждений, препятствующих эффективному поиску и трудоустройству (например, связанные с возрастом, состоянием здоровья, нехваткой профессионального опыта, отсутствием специализированного образования и пр.) / неуверенность в своих силах, мотивация избегания неудач: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снятии ограничивающих убеждений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ограничивающих убеждений, препятствующих эффективному поиску и трудоустройству (например, связанные с возрастом, состоянием здоровья, нехваткой профессионального опыта, отсутствием специализированного образования и пр.) / неуверенность в своих силах, мотивация избегания неудач: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повышении мотивации на поиск работы и трудоустройство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Повышенная тревожность, чувство неопределенности и страха перед будущим: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снятии тревожности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Неготовность (нежелание) переобучаться (получить другую профессию)/нежелание повышать квалификацию (по основному виду профессиональной деятельности) посредством обучения: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снятии ограничивающих убеждений, связанных с обучением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Неготовность (нежелание) переобучаться (получить другую профессию)/нежелание повышать квалификацию (по основному виду профессиональной деятельности) посредством обучения:</w:t>
            </w:r>
          </w:p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повышении мотивации на обучение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07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адаптации на новом рабочем месте во время испытательного срока</w:t>
            </w:r>
          </w:p>
        </w:tc>
      </w:tr>
    </w:tbl>
    <w:p w:rsidR="002F7D93" w:rsidRPr="00335417" w:rsidRDefault="002F7D93">
      <w:pPr>
        <w:rPr>
          <w:sz w:val="28"/>
          <w:szCs w:val="28"/>
        </w:rPr>
      </w:pPr>
    </w:p>
    <w:p w:rsidR="002F7D93" w:rsidRPr="00335417" w:rsidRDefault="002F7D93" w:rsidP="002F7D93">
      <w:pPr>
        <w:jc w:val="center"/>
        <w:rPr>
          <w:rFonts w:eastAsia="Times New Roman"/>
          <w:b/>
          <w:bCs/>
          <w:iCs/>
          <w:sz w:val="28"/>
          <w:szCs w:val="28"/>
        </w:rPr>
      </w:pPr>
      <w:r w:rsidRPr="00335417">
        <w:rPr>
          <w:rFonts w:ascii="Times New Roman Полужирный" w:eastAsia="Times New Roman" w:hAnsi="Times New Roman Полужирный"/>
          <w:b/>
          <w:bCs/>
          <w:iCs/>
          <w:sz w:val="28"/>
          <w:szCs w:val="28"/>
        </w:rPr>
        <w:t>Дополнительные клиентские запросы на поиск решений по преодолению препятствий в трудовой (профессиональной) сфере, связанных со здоровьем, условиями жизни, семейными обстоятельствами и пр., затрудняющих трудоустройство</w:t>
      </w:r>
    </w:p>
    <w:p w:rsidR="002F7D93" w:rsidRPr="00335417" w:rsidRDefault="002F7D93" w:rsidP="002F7D93">
      <w:pPr>
        <w:jc w:val="center"/>
        <w:rPr>
          <w:sz w:val="28"/>
          <w:szCs w:val="28"/>
        </w:rPr>
      </w:pPr>
    </w:p>
    <w:tbl>
      <w:tblPr>
        <w:tblStyle w:val="33"/>
        <w:tblW w:w="0" w:type="auto"/>
        <w:jc w:val="center"/>
        <w:tblLook w:val="04A0" w:firstRow="1" w:lastRow="0" w:firstColumn="1" w:lastColumn="0" w:noHBand="0" w:noVBand="1"/>
      </w:tblPr>
      <w:tblGrid>
        <w:gridCol w:w="619"/>
        <w:gridCol w:w="8448"/>
      </w:tblGrid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48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Отсутствие возможности использовать </w:t>
            </w:r>
            <w:proofErr w:type="spellStart"/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интернет-ресурсы</w:t>
            </w:r>
            <w:proofErr w:type="spellEnd"/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прочие информационные ресурсы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48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Отсутствие постоянного жилья / потеря жилья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48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Незнание или недостаточное знание языка страны проживания (пребывания) / культурные / национальные различия страны проживания (пребывания)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48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хронических заболеваний и медицинских противопоказаний к выполнению определенных видов трудовой деятельности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48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Потребность в получении информации о социальных гарантиях и льготах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48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Необходимость совмещения работы с присмотром за детьми (ребенком)</w:t>
            </w:r>
          </w:p>
        </w:tc>
      </w:tr>
      <w:tr w:rsidR="0074686B" w:rsidRPr="00335417" w:rsidTr="0074686B">
        <w:trPr>
          <w:jc w:val="center"/>
        </w:trPr>
        <w:tc>
          <w:tcPr>
            <w:tcW w:w="619" w:type="dxa"/>
          </w:tcPr>
          <w:p w:rsidR="0074686B" w:rsidRPr="00335417" w:rsidRDefault="0074686B" w:rsidP="005C163C">
            <w:pPr>
              <w:pStyle w:val="afb"/>
              <w:numPr>
                <w:ilvl w:val="0"/>
                <w:numId w:val="7"/>
              </w:num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48" w:type="dxa"/>
          </w:tcPr>
          <w:p w:rsidR="0074686B" w:rsidRPr="00335417" w:rsidRDefault="0074686B" w:rsidP="002F7D93">
            <w:pPr>
              <w:spacing w:before="20" w:after="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5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Необходимость ухаживать за родственником</w:t>
            </w:r>
          </w:p>
        </w:tc>
      </w:tr>
    </w:tbl>
    <w:p w:rsidR="002F7D93" w:rsidRPr="00335417" w:rsidRDefault="002F7D93" w:rsidP="002F7D93">
      <w:pPr>
        <w:spacing w:line="276" w:lineRule="auto"/>
        <w:jc w:val="center"/>
        <w:rPr>
          <w:rFonts w:ascii="Times New Roman" w:eastAsia="Batang" w:hAnsi="Times New Roman"/>
          <w:b/>
          <w:sz w:val="28"/>
          <w:szCs w:val="28"/>
        </w:rPr>
      </w:pPr>
    </w:p>
    <w:p w:rsidR="002F7D93" w:rsidRPr="00335417" w:rsidRDefault="002F7D93" w:rsidP="002F7D93">
      <w:pPr>
        <w:spacing w:line="360" w:lineRule="auto"/>
        <w:jc w:val="both"/>
        <w:outlineLvl w:val="0"/>
        <w:rPr>
          <w:rFonts w:ascii="Times New Roman" w:eastAsiaTheme="majorEastAsia" w:hAnsi="Times New Roman"/>
          <w:b/>
          <w:bCs/>
          <w:color w:val="000000" w:themeColor="text1"/>
          <w:kern w:val="28"/>
          <w:sz w:val="28"/>
          <w:szCs w:val="28"/>
          <w:shd w:val="clear" w:color="auto" w:fill="FFFFFF"/>
        </w:rPr>
      </w:pPr>
    </w:p>
    <w:p w:rsidR="003821E1" w:rsidRDefault="003821E1" w:rsidP="0016248D">
      <w:pPr>
        <w:sectPr w:rsidR="003821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3EFD" w:rsidRDefault="005F3EFD" w:rsidP="005F3EFD">
      <w:pPr>
        <w:spacing w:line="360" w:lineRule="auto"/>
        <w:jc w:val="right"/>
        <w:outlineLvl w:val="0"/>
        <w:rPr>
          <w:rFonts w:ascii="Times New Roman" w:eastAsiaTheme="majorEastAsia" w:hAnsi="Times New Roman"/>
          <w:b/>
          <w:bCs/>
          <w:color w:val="000000" w:themeColor="text1"/>
          <w:kern w:val="28"/>
          <w:sz w:val="28"/>
          <w:szCs w:val="28"/>
          <w:shd w:val="clear" w:color="auto" w:fill="FFFFFF"/>
        </w:rPr>
      </w:pPr>
      <w:bookmarkStart w:id="14" w:name="_Toc181393081"/>
      <w:r w:rsidRPr="002F7D93">
        <w:rPr>
          <w:rFonts w:ascii="Times New Roman" w:eastAsiaTheme="majorEastAsia" w:hAnsi="Times New Roman"/>
          <w:b/>
          <w:bCs/>
          <w:color w:val="000000" w:themeColor="text1"/>
          <w:kern w:val="28"/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rFonts w:ascii="Times New Roman" w:eastAsiaTheme="majorEastAsia" w:hAnsi="Times New Roman"/>
          <w:b/>
          <w:bCs/>
          <w:color w:val="000000" w:themeColor="text1"/>
          <w:kern w:val="28"/>
          <w:sz w:val="28"/>
          <w:szCs w:val="28"/>
          <w:shd w:val="clear" w:color="auto" w:fill="FFFFFF"/>
        </w:rPr>
        <w:t>5</w:t>
      </w:r>
      <w:r w:rsidRPr="002F7D93">
        <w:rPr>
          <w:rFonts w:ascii="Times New Roman" w:eastAsiaTheme="majorEastAsia" w:hAnsi="Times New Roman"/>
          <w:b/>
          <w:bCs/>
          <w:color w:val="000000" w:themeColor="text1"/>
          <w:kern w:val="28"/>
          <w:sz w:val="28"/>
          <w:szCs w:val="28"/>
          <w:shd w:val="clear" w:color="auto" w:fill="FFFFFF"/>
        </w:rPr>
        <w:t>.</w:t>
      </w:r>
    </w:p>
    <w:p w:rsidR="005F3EFD" w:rsidRDefault="005F3EFD" w:rsidP="005F3EFD">
      <w:pPr>
        <w:jc w:val="both"/>
        <w:rPr>
          <w:rFonts w:ascii="Times New Roman" w:eastAsiaTheme="majorEastAsia" w:hAnsi="Times New Roman"/>
          <w:b/>
          <w:bCs/>
          <w:color w:val="000000" w:themeColor="text1"/>
          <w:kern w:val="28"/>
          <w:sz w:val="28"/>
          <w:szCs w:val="28"/>
          <w:shd w:val="clear" w:color="auto" w:fill="FFFFFF"/>
        </w:rPr>
      </w:pPr>
    </w:p>
    <w:p w:rsidR="00525D50" w:rsidRPr="00525D50" w:rsidRDefault="00525D50" w:rsidP="00525D50">
      <w:pPr>
        <w:widowControl w:val="0"/>
        <w:autoSpaceDE w:val="0"/>
        <w:autoSpaceDN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Анкета для профилирования</w:t>
      </w:r>
    </w:p>
    <w:p w:rsidR="00525D50" w:rsidRPr="00525D50" w:rsidRDefault="00525D50" w:rsidP="00525D50">
      <w:pPr>
        <w:widowControl w:val="0"/>
        <w:autoSpaceDE w:val="0"/>
        <w:autoSpaceDN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5D50" w:rsidRPr="00525D50" w:rsidRDefault="00525D50" w:rsidP="00525D50">
      <w:pPr>
        <w:spacing w:line="300" w:lineRule="auto"/>
        <w:ind w:left="720" w:hanging="360"/>
        <w:jc w:val="center"/>
        <w:rPr>
          <w:rFonts w:ascii="Times New Roman" w:eastAsia="Calibri" w:hAnsi="Times New Roman"/>
          <w:b/>
          <w:bCs/>
          <w:sz w:val="22"/>
          <w:szCs w:val="22"/>
        </w:rPr>
      </w:pP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Из предложенных вариантов выберите то, что относится к Вам в настоящий момент 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(выберите 1 вариант ответа)</w:t>
      </w:r>
    </w:p>
    <w:p w:rsidR="00525D50" w:rsidRPr="00525D50" w:rsidRDefault="00525D50" w:rsidP="00525D50">
      <w:pPr>
        <w:numPr>
          <w:ilvl w:val="0"/>
          <w:numId w:val="1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работаю (то есть занимаюсь профессиональной деятельностью и получаю доход от неё)</w:t>
      </w:r>
    </w:p>
    <w:p w:rsidR="00525D50" w:rsidRPr="00525D50" w:rsidRDefault="00525D50" w:rsidP="00525D50">
      <w:pPr>
        <w:numPr>
          <w:ilvl w:val="0"/>
          <w:numId w:val="1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не работаю</w:t>
      </w:r>
    </w:p>
    <w:p w:rsidR="00525D50" w:rsidRPr="00525D50" w:rsidRDefault="00525D50" w:rsidP="00525D50">
      <w:pPr>
        <w:numPr>
          <w:ilvl w:val="0"/>
          <w:numId w:val="1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не работаю, получаю профессиональное образование</w:t>
      </w:r>
    </w:p>
    <w:p w:rsidR="00525D50" w:rsidRPr="00525D50" w:rsidRDefault="00525D50" w:rsidP="00525D50">
      <w:pPr>
        <w:numPr>
          <w:ilvl w:val="0"/>
          <w:numId w:val="1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не работаю, нахожусь на пенсии</w:t>
      </w:r>
    </w:p>
    <w:p w:rsidR="00525D50" w:rsidRPr="00525D50" w:rsidRDefault="00525D50" w:rsidP="00525D50">
      <w:pPr>
        <w:numPr>
          <w:ilvl w:val="0"/>
          <w:numId w:val="1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нахожусь в отпуске по беременности и родам или в отпуске по уходу за ребенком</w:t>
      </w:r>
    </w:p>
    <w:p w:rsidR="00525D50" w:rsidRPr="00525D50" w:rsidRDefault="00525D50" w:rsidP="00525D50">
      <w:pPr>
        <w:numPr>
          <w:ilvl w:val="0"/>
          <w:numId w:val="1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одновременно работаю и получаю профессиональное образование</w:t>
      </w:r>
    </w:p>
    <w:p w:rsidR="00525D50" w:rsidRPr="00525D50" w:rsidRDefault="00525D50" w:rsidP="00525D50">
      <w:pPr>
        <w:numPr>
          <w:ilvl w:val="0"/>
          <w:numId w:val="1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нахожусь на пенсии и работаю</w:t>
      </w:r>
    </w:p>
    <w:p w:rsidR="00525D50" w:rsidRPr="00525D50" w:rsidRDefault="00525D50" w:rsidP="00525D50">
      <w:pPr>
        <w:numPr>
          <w:ilvl w:val="0"/>
          <w:numId w:val="1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являюсь выпускником школы</w:t>
      </w:r>
    </w:p>
    <w:p w:rsidR="00525D50" w:rsidRPr="00525D50" w:rsidRDefault="00525D50" w:rsidP="00525D50">
      <w:pPr>
        <w:numPr>
          <w:ilvl w:val="0"/>
          <w:numId w:val="1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являюсь учащимся общеобразовательной школы</w:t>
      </w:r>
    </w:p>
    <w:p w:rsidR="00525D50" w:rsidRPr="00525D50" w:rsidRDefault="00525D50" w:rsidP="00525D50">
      <w:pPr>
        <w:numPr>
          <w:ilvl w:val="0"/>
          <w:numId w:val="1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ни один из вариантов ответа ко мне не относится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Укажите цель Вашего обращения в ЦЗН 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(выберите 1 вариант ответа, наиболее соответствующий Вашим ожиданиям)</w:t>
      </w: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525D50" w:rsidRPr="00525D50" w:rsidRDefault="00525D50" w:rsidP="00525D50">
      <w:pPr>
        <w:numPr>
          <w:ilvl w:val="0"/>
          <w:numId w:val="17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хочу трудоустроиться, мне нужна работа</w:t>
      </w:r>
    </w:p>
    <w:p w:rsidR="00525D50" w:rsidRPr="00525D50" w:rsidRDefault="00525D50" w:rsidP="00525D50">
      <w:pPr>
        <w:numPr>
          <w:ilvl w:val="0"/>
          <w:numId w:val="17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мне нужно обучение</w:t>
      </w:r>
    </w:p>
    <w:p w:rsidR="00525D50" w:rsidRPr="00525D50" w:rsidRDefault="00525D50" w:rsidP="00525D50">
      <w:pPr>
        <w:numPr>
          <w:ilvl w:val="0"/>
          <w:numId w:val="17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 xml:space="preserve">хочу выбрать свою </w:t>
      </w: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первую</w:t>
      </w: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профессию (при отсутствии профессии)</w:t>
      </w:r>
    </w:p>
    <w:p w:rsidR="00525D50" w:rsidRPr="00525D50" w:rsidRDefault="00525D50" w:rsidP="00525D50">
      <w:pPr>
        <w:numPr>
          <w:ilvl w:val="0"/>
          <w:numId w:val="17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 xml:space="preserve">хочу организовать своё собственное дело (или стать </w:t>
      </w:r>
      <w:proofErr w:type="spellStart"/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самозанятым</w:t>
      </w:r>
      <w:proofErr w:type="spellEnd"/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525D50" w:rsidRPr="00525D50" w:rsidRDefault="00525D50" w:rsidP="00525D50">
      <w:pPr>
        <w:numPr>
          <w:ilvl w:val="0"/>
          <w:numId w:val="17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мне нужно пройти производственную /преддипломную практику</w:t>
      </w:r>
    </w:p>
    <w:p w:rsidR="00525D50" w:rsidRPr="00525D50" w:rsidRDefault="00525D50" w:rsidP="00525D50">
      <w:pPr>
        <w:numPr>
          <w:ilvl w:val="0"/>
          <w:numId w:val="17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ни один из вариантов ответа мне не подходит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>Если Вы находитесь в поиске работы, уточните свои ожидания от взаимодействия с ЦЗН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(выберите 1 вариант ответа. наиболее соответствующий Вашей ситуации)</w:t>
      </w: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525D50" w:rsidRPr="00525D50" w:rsidRDefault="00525D50" w:rsidP="00525D50">
      <w:pPr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 xml:space="preserve">найти свою </w:t>
      </w: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первую работу</w:t>
      </w: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 xml:space="preserve"> (ранее не работал)</w:t>
      </w:r>
    </w:p>
    <w:p w:rsidR="00525D50" w:rsidRPr="00525D50" w:rsidRDefault="00525D50" w:rsidP="00525D50">
      <w:pPr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 xml:space="preserve">найти </w:t>
      </w: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новую постоянную работу </w:t>
      </w:r>
      <w:r w:rsidRPr="00525D50">
        <w:rPr>
          <w:rFonts w:ascii="Times New Roman" w:eastAsia="Times New Roman" w:hAnsi="Times New Roman"/>
          <w:iCs/>
          <w:sz w:val="28"/>
          <w:szCs w:val="28"/>
          <w:lang w:eastAsia="ru-RU"/>
        </w:rPr>
        <w:t>(ранее работал или работаю в настоящее время)</w:t>
      </w:r>
    </w:p>
    <w:p w:rsidR="00525D50" w:rsidRPr="00525D50" w:rsidRDefault="00525D50" w:rsidP="00525D50">
      <w:pPr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найти временную работу</w:t>
      </w:r>
    </w:p>
    <w:p w:rsidR="00525D50" w:rsidRPr="00525D50" w:rsidRDefault="00525D50" w:rsidP="00525D50">
      <w:pPr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найти подработку</w:t>
      </w:r>
    </w:p>
    <w:p w:rsidR="00525D50" w:rsidRPr="00525D50" w:rsidRDefault="00525D50" w:rsidP="00525D50">
      <w:pPr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ни один из вариантов ответа мне не подходит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>Если Вы находитесь в поиске НОВОЙ работы, укажите причину поиска</w:t>
      </w:r>
      <w:r w:rsidRPr="00525D50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 xml:space="preserve"> </w:t>
      </w: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(выберите 1 вариант </w:t>
      </w:r>
      <w:proofErr w:type="gramStart"/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ответа  наиболее</w:t>
      </w:r>
      <w:proofErr w:type="gramEnd"/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соответствующий Вашей ситуации)</w:t>
      </w:r>
    </w:p>
    <w:p w:rsidR="00525D50" w:rsidRPr="00525D50" w:rsidRDefault="00525D50" w:rsidP="00525D50">
      <w:pPr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не работаю в связи с сокращением/ликвидацией организации-работодателя</w:t>
      </w:r>
    </w:p>
    <w:p w:rsidR="00525D50" w:rsidRPr="00525D50" w:rsidRDefault="00525D50" w:rsidP="00525D50">
      <w:pPr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 xml:space="preserve">не работаю в связи с тем, что прекратил индивидуальную предпринимательскую деятельность (в том числе </w:t>
      </w:r>
      <w:proofErr w:type="spellStart"/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самозанятость</w:t>
      </w:r>
      <w:proofErr w:type="spellEnd"/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525D50" w:rsidRPr="00525D50" w:rsidRDefault="00525D50" w:rsidP="00525D50">
      <w:pPr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хочу сменить профессию и найти новую работу</w:t>
      </w:r>
    </w:p>
    <w:p w:rsidR="00525D50" w:rsidRPr="00525D50" w:rsidRDefault="00525D50" w:rsidP="00525D50">
      <w:pPr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хочу сменить работодателя</w:t>
      </w:r>
    </w:p>
    <w:p w:rsidR="00525D50" w:rsidRPr="00525D50" w:rsidRDefault="00525D50" w:rsidP="00525D50">
      <w:pPr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хочу возобновить трудовую деятельность после длительного перерыва (более года)</w:t>
      </w:r>
    </w:p>
    <w:p w:rsidR="00525D50" w:rsidRPr="00525D50" w:rsidRDefault="00525D50" w:rsidP="00525D50">
      <w:pPr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другое (при выборе ответа «другое» укажите, что именно)</w:t>
      </w:r>
    </w:p>
    <w:p w:rsidR="00525D50" w:rsidRPr="00525D50" w:rsidRDefault="00525D50" w:rsidP="00525D50">
      <w:pPr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ни один из вариантов ответа мне не подходит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Есть ли у Вас своё резюме, которое Вы СЕЙЧАС или РАНЕЕ использовали при поиске работы? </w:t>
      </w: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(отметьте наиболее актуальные для Вас варианты ответа)</w:t>
      </w:r>
    </w:p>
    <w:p w:rsidR="00525D50" w:rsidRPr="00525D50" w:rsidRDefault="00525D50" w:rsidP="00525D50">
      <w:pPr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обычно не использую резюме при поиске работы</w:t>
      </w:r>
    </w:p>
    <w:p w:rsidR="00525D50" w:rsidRPr="00525D50" w:rsidRDefault="00525D50" w:rsidP="00525D50">
      <w:pPr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у меня есть своё резюме, но я не уверен, что оно хорошее</w:t>
      </w:r>
    </w:p>
    <w:p w:rsidR="00525D50" w:rsidRPr="00525D50" w:rsidRDefault="00525D50" w:rsidP="00525D50">
      <w:pPr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lastRenderedPageBreak/>
        <w:t>у меня есть своё резюме, но я не знаю, как и где его разместить</w:t>
      </w:r>
    </w:p>
    <w:p w:rsidR="00525D50" w:rsidRPr="00525D50" w:rsidRDefault="00525D50" w:rsidP="00525D50">
      <w:pPr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я обычно использую своё резюме при поиске работы, но оно не просматривается и/или нет откликов</w:t>
      </w:r>
    </w:p>
    <w:p w:rsidR="00525D50" w:rsidRPr="00525D50" w:rsidRDefault="00525D50" w:rsidP="00525D50">
      <w:pPr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я доволен своим резюме, которое обычно использую при поиске работы 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 какими препятствиями Вы столкнулись при поиске работы? </w:t>
      </w: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(отметьте наиболее актуальные для Вас варианты ответа)</w:t>
      </w:r>
    </w:p>
    <w:p w:rsidR="00525D50" w:rsidRPr="00525D50" w:rsidRDefault="00525D50" w:rsidP="00525D50">
      <w:pPr>
        <w:numPr>
          <w:ilvl w:val="0"/>
          <w:numId w:val="2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после собеседований не приглашают на работу</w:t>
      </w:r>
    </w:p>
    <w:p w:rsidR="00525D50" w:rsidRPr="00525D50" w:rsidRDefault="00525D50" w:rsidP="00525D50">
      <w:pPr>
        <w:numPr>
          <w:ilvl w:val="0"/>
          <w:numId w:val="2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мало подходящих для меня вакансий</w:t>
      </w:r>
    </w:p>
    <w:p w:rsidR="00525D50" w:rsidRPr="00525D50" w:rsidRDefault="00525D50" w:rsidP="00525D50">
      <w:pPr>
        <w:numPr>
          <w:ilvl w:val="0"/>
          <w:numId w:val="2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не знаю, на какую зарплату могу претендовать</w:t>
      </w:r>
    </w:p>
    <w:p w:rsidR="00525D50" w:rsidRPr="00525D50" w:rsidRDefault="00525D50" w:rsidP="00525D50">
      <w:pPr>
        <w:numPr>
          <w:ilvl w:val="0"/>
          <w:numId w:val="2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предлагают маленькую зарплату</w:t>
      </w:r>
    </w:p>
    <w:p w:rsidR="00525D50" w:rsidRPr="00525D50" w:rsidRDefault="00525D50" w:rsidP="00525D50">
      <w:pPr>
        <w:numPr>
          <w:ilvl w:val="0"/>
          <w:numId w:val="2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завышенные требования работодателей</w:t>
      </w:r>
    </w:p>
    <w:p w:rsidR="00525D50" w:rsidRPr="00525D50" w:rsidRDefault="00525D50" w:rsidP="00525D50">
      <w:pPr>
        <w:numPr>
          <w:ilvl w:val="0"/>
          <w:numId w:val="2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нет интернета/компьютера/иных устройств для дистанционного поиска работы</w:t>
      </w:r>
    </w:p>
    <w:p w:rsidR="00525D50" w:rsidRPr="00525D50" w:rsidRDefault="00525D50" w:rsidP="00525D50">
      <w:pPr>
        <w:numPr>
          <w:ilvl w:val="0"/>
          <w:numId w:val="2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не получается воспользоваться разделами на портале «Работа России»</w:t>
      </w:r>
    </w:p>
    <w:p w:rsidR="00525D50" w:rsidRPr="00525D50" w:rsidRDefault="00525D50" w:rsidP="00525D50">
      <w:pPr>
        <w:numPr>
          <w:ilvl w:val="0"/>
          <w:numId w:val="2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нет навыков работы на портале «Работа России»</w:t>
      </w:r>
    </w:p>
    <w:p w:rsidR="00525D50" w:rsidRPr="00525D50" w:rsidRDefault="00525D50" w:rsidP="00525D50">
      <w:pPr>
        <w:numPr>
          <w:ilvl w:val="0"/>
          <w:numId w:val="2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другое (при выборе ответа «другое» укажите, что именно)</w:t>
      </w:r>
    </w:p>
    <w:p w:rsidR="00525D50" w:rsidRPr="00525D50" w:rsidRDefault="00525D50" w:rsidP="00525D50">
      <w:pPr>
        <w:numPr>
          <w:ilvl w:val="0"/>
          <w:numId w:val="2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ничего из вышеперечисленного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 какими жизненными обстоятельствами, влияющими на поиск работы и трудоустройство, Вы столкнулись? 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(выберите варианты ответа, совпадающие с Вашей текущей жизненной ситуацией)</w:t>
      </w:r>
    </w:p>
    <w:p w:rsidR="00525D50" w:rsidRPr="00525D50" w:rsidRDefault="00525D50" w:rsidP="00525D50">
      <w:pPr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мне важно работать рядом с домом</w:t>
      </w:r>
    </w:p>
    <w:p w:rsidR="00525D50" w:rsidRPr="00525D50" w:rsidRDefault="00525D50" w:rsidP="00525D50">
      <w:pPr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у меня есть ограничения по здоровью, подтвержденные заключением клинико-экспертной комиссией</w:t>
      </w:r>
    </w:p>
    <w:p w:rsidR="00525D50" w:rsidRPr="00525D50" w:rsidRDefault="00525D50" w:rsidP="00525D50">
      <w:pPr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 xml:space="preserve">плохо знаю русский язык </w:t>
      </w:r>
    </w:p>
    <w:p w:rsidR="00525D50" w:rsidRPr="00525D50" w:rsidRDefault="00525D50" w:rsidP="00525D50">
      <w:pPr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мне нужна информация о социальных гарантиях и льготах</w:t>
      </w:r>
    </w:p>
    <w:p w:rsidR="00525D50" w:rsidRPr="00525D50" w:rsidRDefault="00525D50" w:rsidP="00525D50">
      <w:pPr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я должен совмещать работу с присмотром за детьми (ребенком)</w:t>
      </w:r>
    </w:p>
    <w:p w:rsidR="00525D50" w:rsidRPr="00525D50" w:rsidRDefault="00525D50" w:rsidP="00525D50">
      <w:pPr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недавно (не более года назад) освободился из мест лишения свободы</w:t>
      </w:r>
    </w:p>
    <w:p w:rsidR="00525D50" w:rsidRPr="00525D50" w:rsidRDefault="00525D50" w:rsidP="00525D50">
      <w:pPr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у меня есть родственник, за которым я ухаживаю</w:t>
      </w:r>
    </w:p>
    <w:p w:rsidR="00525D50" w:rsidRPr="00525D50" w:rsidRDefault="00525D50" w:rsidP="00525D50">
      <w:pPr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у меня нет жилья</w:t>
      </w:r>
    </w:p>
    <w:p w:rsidR="00525D50" w:rsidRPr="00525D50" w:rsidRDefault="00525D50" w:rsidP="00525D50">
      <w:pPr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ничего из вышеперечисленного</w:t>
      </w:r>
    </w:p>
    <w:p w:rsidR="00525D50" w:rsidRPr="00525D50" w:rsidRDefault="00525D50" w:rsidP="00525D50">
      <w:pPr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другое (при выборе ответа «другое» укажите, что именно)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>Что из нижеперечисленного относится к Вам?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(выберите все подходящие Вашей ситуации варианты ответа)</w:t>
      </w:r>
    </w:p>
    <w:p w:rsidR="00525D50" w:rsidRPr="00525D50" w:rsidRDefault="00525D50" w:rsidP="00525D50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у меня нет паспорта или иного документа, удостоверяющего личность</w:t>
      </w:r>
    </w:p>
    <w:p w:rsidR="00525D50" w:rsidRPr="00525D50" w:rsidRDefault="00525D50" w:rsidP="00525D50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не смогу, если потребуется работодателю, получить справку об отсутствии судимости и (или) факта уголовного преследования, либо о прекращении уголовного преследования по реабилитирующим основаниям</w:t>
      </w:r>
    </w:p>
    <w:p w:rsidR="00525D50" w:rsidRPr="00525D50" w:rsidRDefault="00525D50" w:rsidP="00525D50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 xml:space="preserve">не смогу, если потребуется работодателю, получить справку об отсутствии административных наказаний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психоактивных</w:t>
      </w:r>
      <w:proofErr w:type="spellEnd"/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 xml:space="preserve"> веществ </w:t>
      </w:r>
    </w:p>
    <w:p w:rsidR="00525D50" w:rsidRPr="00525D50" w:rsidRDefault="00525D50" w:rsidP="00525D50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отношусь к дисквалифицированным работникам, срок дисквалификации не истек (сведения имеются в Реестре дисквалифицированных лиц)</w:t>
      </w:r>
    </w:p>
    <w:p w:rsidR="00525D50" w:rsidRPr="00525D50" w:rsidRDefault="00525D50" w:rsidP="00525D50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у меня имеется лишение права занимать определенные должности или заниматься определенной деятельностью, срок которого не истек</w:t>
      </w:r>
    </w:p>
    <w:p w:rsidR="00525D50" w:rsidRPr="00525D50" w:rsidRDefault="00525D50" w:rsidP="00525D50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ничего из вышеперечисленного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>Укажите, с какой целью планируете обучение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(выберите 1, наиболее соответствующий Вашей ситуации, вариант ответа)</w:t>
      </w:r>
    </w:p>
    <w:p w:rsidR="00525D50" w:rsidRPr="00525D50" w:rsidRDefault="00525D50" w:rsidP="00525D50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хочу сменить профессию, но отсутствует базовое профессиональное образование</w:t>
      </w:r>
    </w:p>
    <w:p w:rsidR="00525D50" w:rsidRPr="00525D50" w:rsidRDefault="00525D50" w:rsidP="00525D50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хочу приобрести свою </w:t>
      </w:r>
      <w:r w:rsidRPr="00525D5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первую </w:t>
      </w: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профессию и получить базовое (первое) профессиональное образование</w:t>
      </w:r>
    </w:p>
    <w:p w:rsidR="00525D50" w:rsidRPr="00525D50" w:rsidRDefault="00525D50" w:rsidP="00525D50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недавно получил базовое (в том числе первое) профессиональное образование, но понимаю, что есть необходимость в дополнительном обучении</w:t>
      </w:r>
    </w:p>
    <w:p w:rsidR="00525D50" w:rsidRPr="00525D50" w:rsidRDefault="00525D50" w:rsidP="00525D50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 xml:space="preserve">давно не работал по профессии, утратил (полностью/частично) профессиональные знания и навыки </w:t>
      </w:r>
    </w:p>
    <w:p w:rsidR="00525D50" w:rsidRPr="00525D50" w:rsidRDefault="00525D50" w:rsidP="00525D50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вакансия, на которую претендую, предполагает прохождение дополнительного обучения</w:t>
      </w:r>
    </w:p>
    <w:p w:rsidR="00525D50" w:rsidRPr="00525D50" w:rsidRDefault="00525D50" w:rsidP="00525D50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хочу повысить квалификацию в своей профессии</w:t>
      </w:r>
    </w:p>
    <w:p w:rsidR="00525D50" w:rsidRPr="00525D50" w:rsidRDefault="00525D50" w:rsidP="00525D50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хочу обучиться предпринимательскому делу</w:t>
      </w:r>
    </w:p>
    <w:p w:rsidR="00525D50" w:rsidRPr="00525D50" w:rsidRDefault="00525D50" w:rsidP="00525D50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другое (при выборе ответа «другое» укажите, что именно)</w:t>
      </w:r>
    </w:p>
    <w:p w:rsidR="00525D50" w:rsidRPr="00525D50" w:rsidRDefault="00525D50" w:rsidP="00525D50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ни один из вариантов ответа мне не подходит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Если Вам необходима помощь в выборе Вашей ПЕРВОЙ ПРОФЕССИИ (при отсутствии профессии), уточните свои конкретные ожидания от взаимодействия с ЦЗН 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(возможен выбор всех вариантов ответа)</w:t>
      </w:r>
    </w:p>
    <w:p w:rsidR="00525D50" w:rsidRPr="00525D50" w:rsidRDefault="00525D50" w:rsidP="00525D50">
      <w:pPr>
        <w:numPr>
          <w:ilvl w:val="0"/>
          <w:numId w:val="24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информирование о ситуации на рынке труда: востребованность профессий, состояние отраслей экономики, заработные платы, отраслевые и региональные требования работодателей</w:t>
      </w:r>
    </w:p>
    <w:p w:rsidR="00525D50" w:rsidRPr="00525D50" w:rsidRDefault="00525D50" w:rsidP="00525D50">
      <w:pPr>
        <w:numPr>
          <w:ilvl w:val="0"/>
          <w:numId w:val="24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стартовое карьерное планирование</w:t>
      </w:r>
    </w:p>
    <w:p w:rsidR="00525D50" w:rsidRPr="00525D50" w:rsidRDefault="00525D50" w:rsidP="00525D50">
      <w:pPr>
        <w:numPr>
          <w:ilvl w:val="0"/>
          <w:numId w:val="24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выбор образовательного учреждения</w:t>
      </w:r>
    </w:p>
    <w:p w:rsidR="00525D50" w:rsidRPr="00525D50" w:rsidRDefault="00525D50" w:rsidP="00525D50">
      <w:pPr>
        <w:numPr>
          <w:ilvl w:val="0"/>
          <w:numId w:val="24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выбор подготовительных курсов</w:t>
      </w:r>
    </w:p>
    <w:p w:rsidR="00525D50" w:rsidRPr="00525D50" w:rsidRDefault="00525D50" w:rsidP="00525D50">
      <w:pPr>
        <w:numPr>
          <w:ilvl w:val="0"/>
          <w:numId w:val="24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другое (при выборе ответа «другое» укажите, что именно)</w:t>
      </w:r>
    </w:p>
    <w:p w:rsidR="00525D50" w:rsidRPr="00525D50" w:rsidRDefault="00525D50" w:rsidP="00525D50">
      <w:pPr>
        <w:numPr>
          <w:ilvl w:val="0"/>
          <w:numId w:val="24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ни один из вариантов ответа мне не подходит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>Если Вы ранее не работали и сейчас находитесь в поиске своей ПЕРВОЙ РАБОТЫ (ранее никогда не работал), укажите свои конкретные ожидания от взаимодействия с ЦЗН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(возможен выбор всех вариантов ответа)</w:t>
      </w:r>
    </w:p>
    <w:p w:rsidR="00525D50" w:rsidRPr="00525D50" w:rsidRDefault="00525D50" w:rsidP="00525D50">
      <w:pPr>
        <w:numPr>
          <w:ilvl w:val="0"/>
          <w:numId w:val="25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информирование о ситуации на рынке труда: востребованность профессий, состояние отраслей экономики, заработные платы, отраслевые и региональные требования работодателей</w:t>
      </w:r>
    </w:p>
    <w:p w:rsidR="00525D50" w:rsidRPr="00525D50" w:rsidRDefault="00525D50" w:rsidP="00525D50">
      <w:pPr>
        <w:numPr>
          <w:ilvl w:val="0"/>
          <w:numId w:val="25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прохождение дополнительного обучения</w:t>
      </w:r>
    </w:p>
    <w:p w:rsidR="00525D50" w:rsidRPr="00525D50" w:rsidRDefault="00525D50" w:rsidP="00525D50">
      <w:pPr>
        <w:numPr>
          <w:ilvl w:val="0"/>
          <w:numId w:val="25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прохождение стажировки</w:t>
      </w:r>
    </w:p>
    <w:p w:rsidR="00525D50" w:rsidRPr="00525D50" w:rsidRDefault="00525D50" w:rsidP="00525D50">
      <w:pPr>
        <w:numPr>
          <w:ilvl w:val="0"/>
          <w:numId w:val="25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снятие тревожности, преодоление чувства неопределенности и страха перед будущим</w:t>
      </w:r>
    </w:p>
    <w:p w:rsidR="00525D50" w:rsidRPr="00525D50" w:rsidRDefault="00525D50" w:rsidP="00525D50">
      <w:pPr>
        <w:numPr>
          <w:ilvl w:val="0"/>
          <w:numId w:val="25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адаптация на новом рабочем месте во время испытательного срока</w:t>
      </w:r>
    </w:p>
    <w:p w:rsidR="00525D50" w:rsidRPr="00525D50" w:rsidRDefault="00525D50" w:rsidP="00525D50">
      <w:pPr>
        <w:numPr>
          <w:ilvl w:val="0"/>
          <w:numId w:val="25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другое (при выборе ответа «другое» укажите, что именно)</w:t>
      </w:r>
    </w:p>
    <w:p w:rsidR="00525D50" w:rsidRPr="00525D50" w:rsidRDefault="00525D50" w:rsidP="00525D50">
      <w:pPr>
        <w:numPr>
          <w:ilvl w:val="0"/>
          <w:numId w:val="25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ни один из вариантов ответа мне не подходит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Если Вы планируете открыть своё собственное дело (ИП или </w:t>
      </w:r>
      <w:proofErr w:type="spellStart"/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>самозанятость</w:t>
      </w:r>
      <w:proofErr w:type="spellEnd"/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), укажите свои конкретные ожидания от взаимодействия с ЦЗН 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(возможен выбор всех вариантов)</w:t>
      </w:r>
    </w:p>
    <w:p w:rsidR="00525D50" w:rsidRPr="00525D50" w:rsidRDefault="00525D50" w:rsidP="00525D50">
      <w:pPr>
        <w:numPr>
          <w:ilvl w:val="0"/>
          <w:numId w:val="2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принятие решения об открытии собственного дела</w:t>
      </w:r>
    </w:p>
    <w:p w:rsidR="00525D50" w:rsidRPr="00525D50" w:rsidRDefault="00525D50" w:rsidP="00525D50">
      <w:pPr>
        <w:numPr>
          <w:ilvl w:val="0"/>
          <w:numId w:val="2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помощь в создании бизнес-плана</w:t>
      </w:r>
    </w:p>
    <w:p w:rsidR="00525D50" w:rsidRPr="00525D50" w:rsidRDefault="00525D50" w:rsidP="00525D50">
      <w:pPr>
        <w:numPr>
          <w:ilvl w:val="0"/>
          <w:numId w:val="2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снятие тревожности, преодоление чувства неопределенности и страха перед будущим</w:t>
      </w:r>
    </w:p>
    <w:p w:rsidR="00525D50" w:rsidRPr="00525D50" w:rsidRDefault="00525D50" w:rsidP="00525D50">
      <w:pPr>
        <w:numPr>
          <w:ilvl w:val="0"/>
          <w:numId w:val="2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хочу обучиться предпринимательскому делу</w:t>
      </w:r>
    </w:p>
    <w:p w:rsidR="00525D50" w:rsidRPr="00525D50" w:rsidRDefault="00525D50" w:rsidP="00525D50">
      <w:pPr>
        <w:numPr>
          <w:ilvl w:val="0"/>
          <w:numId w:val="2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другое (при выборе ответа «другое» укажите, что именно)</w:t>
      </w:r>
    </w:p>
    <w:p w:rsidR="00525D50" w:rsidRPr="00525D50" w:rsidRDefault="00525D50" w:rsidP="00525D50">
      <w:pPr>
        <w:numPr>
          <w:ilvl w:val="0"/>
          <w:numId w:val="2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ни один из вариантов ответа мне не подходит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Если Вы планируете сменить профессию, укажите свои конкретные ожидания от взаимодействия с ЦЗН 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(возможен выбор всех вариантов ответа)</w:t>
      </w:r>
    </w:p>
    <w:p w:rsidR="00525D50" w:rsidRPr="00525D50" w:rsidRDefault="00525D50" w:rsidP="00525D50">
      <w:pPr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найти выход из состояния эмоционального выгорания</w:t>
      </w:r>
    </w:p>
    <w:p w:rsidR="00525D50" w:rsidRPr="00525D50" w:rsidRDefault="00525D50" w:rsidP="00525D50">
      <w:pPr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помощь в принятии решения о смене профессии, в том числе об открытии собственного дела</w:t>
      </w:r>
    </w:p>
    <w:p w:rsidR="00525D50" w:rsidRPr="00525D50" w:rsidRDefault="00525D50" w:rsidP="00525D50">
      <w:pPr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информирование о ситуации на рынке труда: востребованность профессий, состояние отраслей экономики, заработные платы, отраслевые и региональные требования работодателей</w:t>
      </w:r>
    </w:p>
    <w:p w:rsidR="00525D50" w:rsidRPr="00525D50" w:rsidRDefault="00525D50" w:rsidP="00525D50">
      <w:pPr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прохождение переобучения (при смене профессии)</w:t>
      </w:r>
    </w:p>
    <w:p w:rsidR="00525D50" w:rsidRPr="00525D50" w:rsidRDefault="00525D50" w:rsidP="00525D50">
      <w:pPr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прохождение стажировки в новой профессии</w:t>
      </w:r>
    </w:p>
    <w:p w:rsidR="00525D50" w:rsidRPr="00525D50" w:rsidRDefault="00525D50" w:rsidP="00525D50">
      <w:pPr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другое (при выборе ответа «другое» укажите, что именно)</w:t>
      </w:r>
    </w:p>
    <w:p w:rsidR="00525D50" w:rsidRPr="00525D50" w:rsidRDefault="00525D50" w:rsidP="00525D50">
      <w:pPr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ни один из вариантов ответа мне не подходит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>Если Вы планируете поиск новой работы по своей профессии и хотите сменить работодателя, укажите свои конкретные ожидания от взаимодействия с ЦЗН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(возможен выбор всех вариантов ответа)</w:t>
      </w:r>
    </w:p>
    <w:p w:rsidR="00525D50" w:rsidRPr="00525D50" w:rsidRDefault="00525D50" w:rsidP="00525D50">
      <w:pPr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найти выход из состояния эмоционального выгорания</w:t>
      </w:r>
    </w:p>
    <w:p w:rsidR="00525D50" w:rsidRPr="00525D50" w:rsidRDefault="00525D50" w:rsidP="00525D50">
      <w:pPr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информирование о ситуации на рынке труда: востребованность профессий, состояние отраслей экономики, заработные платы, отраслевые и региональные требования работодателей</w:t>
      </w:r>
    </w:p>
    <w:p w:rsidR="00525D50" w:rsidRPr="00525D50" w:rsidRDefault="00525D50" w:rsidP="00525D50">
      <w:pPr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повышение квалификации в своей профессии</w:t>
      </w:r>
    </w:p>
    <w:p w:rsidR="00525D50" w:rsidRPr="00525D50" w:rsidRDefault="00525D50" w:rsidP="00525D50">
      <w:pPr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получение профессионального образования</w:t>
      </w:r>
    </w:p>
    <w:p w:rsidR="00525D50" w:rsidRPr="00525D50" w:rsidRDefault="00525D50" w:rsidP="00525D50">
      <w:pPr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другое (при выборе ответа «другое» укажите, что именно)</w:t>
      </w:r>
    </w:p>
    <w:p w:rsidR="00525D50" w:rsidRPr="00525D50" w:rsidRDefault="00525D50" w:rsidP="00525D50">
      <w:pPr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ни один из вариантов ответа мне не подходит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Если Вы планируете возобновить свою трудовую деятельность после длительного перерыва, укажите свои конкретные ожидания от взаимодействия с ЦЗН 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(возможен выбор всех вариантов ответа)</w:t>
      </w:r>
    </w:p>
    <w:p w:rsidR="00525D50" w:rsidRPr="00525D50" w:rsidRDefault="00525D50" w:rsidP="00525D50">
      <w:pPr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информирование о ситуации на рынке труда: востребованность профессий, состояние отраслей экономики, заработные платы, отраслевые и региональные требования работодателей</w:t>
      </w:r>
    </w:p>
    <w:p w:rsidR="00525D50" w:rsidRPr="00525D50" w:rsidRDefault="00525D50" w:rsidP="00525D50">
      <w:pPr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повышение квалификации в своей профессии</w:t>
      </w:r>
    </w:p>
    <w:p w:rsidR="00525D50" w:rsidRPr="00525D50" w:rsidRDefault="00525D50" w:rsidP="00525D50">
      <w:pPr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помощь в принятии решения о смене профессии, в том числе об открытии собственного дела</w:t>
      </w:r>
    </w:p>
    <w:p w:rsidR="00525D50" w:rsidRPr="00525D50" w:rsidRDefault="00525D50" w:rsidP="00525D50">
      <w:pPr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снятие тревожности, преодоление чувства неопределенности и страха перед будущим</w:t>
      </w:r>
    </w:p>
    <w:p w:rsidR="00525D50" w:rsidRPr="00525D50" w:rsidRDefault="00525D50" w:rsidP="00525D50">
      <w:pPr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другое (при выборе ответа «другое» укажите, что именно)</w:t>
      </w:r>
    </w:p>
    <w:p w:rsidR="00525D50" w:rsidRPr="00525D50" w:rsidRDefault="00525D50" w:rsidP="00525D50">
      <w:pPr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lastRenderedPageBreak/>
        <w:t>ни один из вариантов ответа мне не подходит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Оцените необходимость и срочность поиска работы. 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(выберите 1 вариант ответа)</w:t>
      </w:r>
    </w:p>
    <w:p w:rsidR="00525D50" w:rsidRPr="00525D50" w:rsidRDefault="00525D50" w:rsidP="00525D50">
      <w:pPr>
        <w:numPr>
          <w:ilvl w:val="0"/>
          <w:numId w:val="3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мне срочно нужна работа</w:t>
      </w:r>
    </w:p>
    <w:p w:rsidR="00525D50" w:rsidRPr="00525D50" w:rsidRDefault="00525D50" w:rsidP="00525D50">
      <w:pPr>
        <w:numPr>
          <w:ilvl w:val="0"/>
          <w:numId w:val="3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хотел бы найти работу в течение месяца</w:t>
      </w:r>
    </w:p>
    <w:p w:rsidR="00525D50" w:rsidRPr="00525D50" w:rsidRDefault="00525D50" w:rsidP="00525D50">
      <w:pPr>
        <w:numPr>
          <w:ilvl w:val="0"/>
          <w:numId w:val="3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у меня есть достаточно времени, чтобы найти подходящую работу</w:t>
      </w:r>
    </w:p>
    <w:p w:rsidR="00525D50" w:rsidRPr="00525D50" w:rsidRDefault="00525D50" w:rsidP="00525D50">
      <w:pPr>
        <w:numPr>
          <w:ilvl w:val="0"/>
          <w:numId w:val="3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в перспективе планирую искать работу</w:t>
      </w:r>
    </w:p>
    <w:p w:rsidR="00525D50" w:rsidRPr="00525D50" w:rsidRDefault="00525D50" w:rsidP="00525D50">
      <w:pPr>
        <w:numPr>
          <w:ilvl w:val="0"/>
          <w:numId w:val="3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у меня нет необходимости в поиске работы и трудоустройстве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 xml:space="preserve"> </w:t>
      </w: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Что Вы уже предприняли для поиска работы? 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(выберите варианты ответа, соответствующие Вашей ситуации)</w:t>
      </w:r>
    </w:p>
    <w:p w:rsidR="00525D50" w:rsidRPr="00525D50" w:rsidRDefault="00525D50" w:rsidP="00525D50">
      <w:pPr>
        <w:numPr>
          <w:ilvl w:val="0"/>
          <w:numId w:val="3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только начинаю поиск работы</w:t>
      </w:r>
    </w:p>
    <w:p w:rsidR="00525D50" w:rsidRPr="00525D50" w:rsidRDefault="00525D50" w:rsidP="00525D50">
      <w:pPr>
        <w:numPr>
          <w:ilvl w:val="0"/>
          <w:numId w:val="3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рассылаю резюме</w:t>
      </w:r>
    </w:p>
    <w:p w:rsidR="00525D50" w:rsidRPr="00525D50" w:rsidRDefault="00525D50" w:rsidP="00525D50">
      <w:pPr>
        <w:numPr>
          <w:ilvl w:val="0"/>
          <w:numId w:val="3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изучаю имеющиеся на рынке вакансии</w:t>
      </w:r>
    </w:p>
    <w:p w:rsidR="00525D50" w:rsidRPr="00525D50" w:rsidRDefault="00525D50" w:rsidP="00525D50">
      <w:pPr>
        <w:numPr>
          <w:ilvl w:val="0"/>
          <w:numId w:val="3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хожу на собеседования</w:t>
      </w:r>
    </w:p>
    <w:p w:rsidR="00525D50" w:rsidRPr="00525D50" w:rsidRDefault="00525D50" w:rsidP="00525D50">
      <w:pPr>
        <w:numPr>
          <w:ilvl w:val="0"/>
          <w:numId w:val="3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 xml:space="preserve">посещаю ярмарки вакансий, семинары, </w:t>
      </w:r>
      <w:proofErr w:type="spellStart"/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вебинары</w:t>
      </w:r>
      <w:proofErr w:type="spellEnd"/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поиску работы</w:t>
      </w:r>
    </w:p>
    <w:p w:rsidR="00525D50" w:rsidRPr="00525D50" w:rsidRDefault="00525D50" w:rsidP="00525D50">
      <w:pPr>
        <w:numPr>
          <w:ilvl w:val="0"/>
          <w:numId w:val="3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консультируюсь со специалистами и экспертами по поиску работы</w:t>
      </w:r>
    </w:p>
    <w:p w:rsidR="00525D50" w:rsidRPr="00525D50" w:rsidRDefault="00525D50" w:rsidP="00525D50">
      <w:pPr>
        <w:numPr>
          <w:ilvl w:val="0"/>
          <w:numId w:val="3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получаю дополнительное образование/прохожу обучение</w:t>
      </w:r>
    </w:p>
    <w:p w:rsidR="00525D50" w:rsidRPr="00525D50" w:rsidRDefault="00525D50" w:rsidP="00525D50">
      <w:pPr>
        <w:numPr>
          <w:ilvl w:val="0"/>
          <w:numId w:val="3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обращаюсь к друзьям и знакомым по поводу поиска работы</w:t>
      </w:r>
    </w:p>
    <w:p w:rsidR="00525D50" w:rsidRPr="00525D50" w:rsidRDefault="00525D50" w:rsidP="00525D50">
      <w:pPr>
        <w:numPr>
          <w:ilvl w:val="0"/>
          <w:numId w:val="31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другое (при выборе ответа «другое» укажите, что именно)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Что для Вас важно при выборе места работы? 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(выберите не более 4х вариантов ответа)</w:t>
      </w:r>
    </w:p>
    <w:p w:rsidR="00525D50" w:rsidRPr="00525D50" w:rsidRDefault="00525D50" w:rsidP="00525D50">
      <w:pPr>
        <w:numPr>
          <w:ilvl w:val="0"/>
          <w:numId w:val="3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размер заработной платы</w:t>
      </w:r>
    </w:p>
    <w:p w:rsidR="00525D50" w:rsidRPr="00525D50" w:rsidRDefault="00525D50" w:rsidP="00525D50">
      <w:pPr>
        <w:numPr>
          <w:ilvl w:val="0"/>
          <w:numId w:val="3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возможность карьерного роста</w:t>
      </w:r>
    </w:p>
    <w:p w:rsidR="00525D50" w:rsidRPr="00525D50" w:rsidRDefault="00525D50" w:rsidP="00525D50">
      <w:pPr>
        <w:numPr>
          <w:ilvl w:val="0"/>
          <w:numId w:val="3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возможность обучаться за счет компании-работодателя</w:t>
      </w:r>
    </w:p>
    <w:p w:rsidR="00525D50" w:rsidRPr="00525D50" w:rsidRDefault="00525D50" w:rsidP="00525D50">
      <w:pPr>
        <w:numPr>
          <w:ilvl w:val="0"/>
          <w:numId w:val="3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близость работы к дому</w:t>
      </w:r>
    </w:p>
    <w:p w:rsidR="00525D50" w:rsidRPr="00525D50" w:rsidRDefault="00525D50" w:rsidP="00525D50">
      <w:pPr>
        <w:numPr>
          <w:ilvl w:val="0"/>
          <w:numId w:val="3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наличие дополнительных льгот для сотрудников (медицинская страховка, бесплатные обеды, премии, материальная помощь к отпуску и т.п.)</w:t>
      </w:r>
    </w:p>
    <w:p w:rsidR="00525D50" w:rsidRPr="00525D50" w:rsidRDefault="00525D50" w:rsidP="00525D50">
      <w:pPr>
        <w:numPr>
          <w:ilvl w:val="0"/>
          <w:numId w:val="3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стабильность и надежность компании-работодателя</w:t>
      </w:r>
    </w:p>
    <w:p w:rsidR="00525D50" w:rsidRPr="00525D50" w:rsidRDefault="00525D50" w:rsidP="00525D50">
      <w:pPr>
        <w:numPr>
          <w:ilvl w:val="0"/>
          <w:numId w:val="3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самостоятельность и ответственность занимаемой должности</w:t>
      </w:r>
    </w:p>
    <w:p w:rsidR="00525D50" w:rsidRPr="00525D50" w:rsidRDefault="00525D50" w:rsidP="00525D50">
      <w:pPr>
        <w:numPr>
          <w:ilvl w:val="0"/>
          <w:numId w:val="3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удобный график работы</w:t>
      </w:r>
    </w:p>
    <w:p w:rsidR="00525D50" w:rsidRPr="00525D50" w:rsidRDefault="00525D50" w:rsidP="00525D50">
      <w:pPr>
        <w:numPr>
          <w:ilvl w:val="0"/>
          <w:numId w:val="3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понимающее и справедливое руководство</w:t>
      </w:r>
    </w:p>
    <w:p w:rsidR="00525D50" w:rsidRPr="00525D50" w:rsidRDefault="00525D50" w:rsidP="00525D50">
      <w:pPr>
        <w:numPr>
          <w:ilvl w:val="0"/>
          <w:numId w:val="3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интересные задачи</w:t>
      </w:r>
    </w:p>
    <w:p w:rsidR="00525D50" w:rsidRPr="00525D50" w:rsidRDefault="00525D50" w:rsidP="00525D50">
      <w:pPr>
        <w:numPr>
          <w:ilvl w:val="0"/>
          <w:numId w:val="3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позитивный и дружный коллектив</w:t>
      </w:r>
    </w:p>
    <w:p w:rsidR="00525D50" w:rsidRPr="00525D50" w:rsidRDefault="00525D50" w:rsidP="00525D50">
      <w:pPr>
        <w:numPr>
          <w:ilvl w:val="0"/>
          <w:numId w:val="32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другое (при выборе ответа «другое» укажите, что именно)</w:t>
      </w:r>
    </w:p>
    <w:p w:rsidR="00525D50" w:rsidRPr="00525D50" w:rsidRDefault="00525D50" w:rsidP="00525D50">
      <w:pPr>
        <w:numPr>
          <w:ilvl w:val="0"/>
          <w:numId w:val="34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bookmarkStart w:id="15" w:name="_GoBack"/>
      <w:bookmarkEnd w:id="15"/>
      <w:r w:rsidRPr="00525D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Как Вы оцениваете свои возможности найти подходящую работу? </w:t>
      </w:r>
    </w:p>
    <w:p w:rsidR="00525D50" w:rsidRPr="00525D50" w:rsidRDefault="00525D50" w:rsidP="00525D5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(выберите 1 вариант ответа, наиболее соответствующий Вашим ожиданиям)</w:t>
      </w:r>
    </w:p>
    <w:p w:rsidR="00525D50" w:rsidRPr="00525D50" w:rsidRDefault="00525D50" w:rsidP="00525D50">
      <w:pPr>
        <w:numPr>
          <w:ilvl w:val="0"/>
          <w:numId w:val="33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считаю, что я быстро найду подходящую мне работу</w:t>
      </w:r>
    </w:p>
    <w:p w:rsidR="00525D50" w:rsidRPr="00525D50" w:rsidRDefault="00525D50" w:rsidP="00525D50">
      <w:pPr>
        <w:numPr>
          <w:ilvl w:val="0"/>
          <w:numId w:val="33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считаю, что я смогу найти подходящую мне работу, но не так быстро, как хотелось бы</w:t>
      </w:r>
    </w:p>
    <w:p w:rsidR="00525D50" w:rsidRPr="00525D50" w:rsidRDefault="00525D50" w:rsidP="00525D50">
      <w:pPr>
        <w:numPr>
          <w:ilvl w:val="0"/>
          <w:numId w:val="33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считаю, что смогу найти подходящую работу, если пройду дополнительное обучение</w:t>
      </w:r>
    </w:p>
    <w:p w:rsidR="00525D50" w:rsidRPr="00525D50" w:rsidRDefault="00525D50" w:rsidP="00525D50">
      <w:pPr>
        <w:numPr>
          <w:ilvl w:val="0"/>
          <w:numId w:val="33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мне трудно будет найти подходящую работу по ряду причин, поэтому придется снизить свои ожидания по заработной плате и/или по должности и/или по каким-либо другим моим требованиям</w:t>
      </w:r>
    </w:p>
    <w:p w:rsidR="00525D50" w:rsidRPr="00525D50" w:rsidRDefault="00525D50" w:rsidP="00525D50">
      <w:pPr>
        <w:numPr>
          <w:ilvl w:val="0"/>
          <w:numId w:val="33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 xml:space="preserve">мне трудно будет найти подходящую работу, поскольку моя профессия </w:t>
      </w:r>
      <w:proofErr w:type="spellStart"/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невостребована</w:t>
      </w:r>
      <w:proofErr w:type="spellEnd"/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, и мне необходимо переобучиться</w:t>
      </w:r>
    </w:p>
    <w:p w:rsidR="00525D50" w:rsidRPr="00525D50" w:rsidRDefault="00525D50" w:rsidP="00525D50">
      <w:pPr>
        <w:numPr>
          <w:ilvl w:val="0"/>
          <w:numId w:val="33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5D50">
        <w:rPr>
          <w:rFonts w:ascii="Times New Roman" w:eastAsia="Times New Roman" w:hAnsi="Times New Roman"/>
          <w:sz w:val="28"/>
          <w:szCs w:val="28"/>
          <w:lang w:eastAsia="ru-RU"/>
        </w:rPr>
        <w:t>я не смогу найти работу, которую хочу, поэтому соглашусь на любую</w:t>
      </w:r>
    </w:p>
    <w:p w:rsidR="005F3EFD" w:rsidRDefault="005F3EFD" w:rsidP="005F3EFD">
      <w:pPr>
        <w:jc w:val="both"/>
        <w:rPr>
          <w:shd w:val="clear" w:color="auto" w:fill="FFFFFF"/>
        </w:rPr>
        <w:sectPr w:rsidR="005F3E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21E1" w:rsidRDefault="003821E1" w:rsidP="003821E1">
      <w:pPr>
        <w:spacing w:line="360" w:lineRule="auto"/>
        <w:jc w:val="right"/>
        <w:outlineLvl w:val="0"/>
        <w:rPr>
          <w:rFonts w:ascii="Times New Roman" w:eastAsiaTheme="majorEastAsia" w:hAnsi="Times New Roman"/>
          <w:b/>
          <w:bCs/>
          <w:color w:val="000000" w:themeColor="text1"/>
          <w:kern w:val="28"/>
          <w:sz w:val="28"/>
          <w:szCs w:val="28"/>
          <w:shd w:val="clear" w:color="auto" w:fill="FFFFFF"/>
        </w:rPr>
      </w:pPr>
      <w:r w:rsidRPr="002F7D93">
        <w:rPr>
          <w:rFonts w:ascii="Times New Roman" w:eastAsiaTheme="majorEastAsia" w:hAnsi="Times New Roman"/>
          <w:b/>
          <w:bCs/>
          <w:color w:val="000000" w:themeColor="text1"/>
          <w:kern w:val="28"/>
          <w:sz w:val="28"/>
          <w:szCs w:val="28"/>
          <w:shd w:val="clear" w:color="auto" w:fill="FFFFFF"/>
        </w:rPr>
        <w:lastRenderedPageBreak/>
        <w:t xml:space="preserve">Приложение </w:t>
      </w:r>
      <w:r w:rsidR="005F3EFD">
        <w:rPr>
          <w:rFonts w:ascii="Times New Roman" w:eastAsiaTheme="majorEastAsia" w:hAnsi="Times New Roman"/>
          <w:b/>
          <w:bCs/>
          <w:color w:val="000000" w:themeColor="text1"/>
          <w:kern w:val="28"/>
          <w:sz w:val="28"/>
          <w:szCs w:val="28"/>
          <w:shd w:val="clear" w:color="auto" w:fill="FFFFFF"/>
        </w:rPr>
        <w:t>6</w:t>
      </w:r>
      <w:r w:rsidRPr="002F7D93">
        <w:rPr>
          <w:rFonts w:ascii="Times New Roman" w:eastAsiaTheme="majorEastAsia" w:hAnsi="Times New Roman"/>
          <w:b/>
          <w:bCs/>
          <w:color w:val="000000" w:themeColor="text1"/>
          <w:kern w:val="28"/>
          <w:sz w:val="28"/>
          <w:szCs w:val="28"/>
          <w:shd w:val="clear" w:color="auto" w:fill="FFFFFF"/>
        </w:rPr>
        <w:t>.</w:t>
      </w:r>
      <w:bookmarkEnd w:id="14"/>
    </w:p>
    <w:p w:rsidR="003821E1" w:rsidRDefault="00335417" w:rsidP="00335417">
      <w:pPr>
        <w:spacing w:line="360" w:lineRule="auto"/>
        <w:jc w:val="center"/>
        <w:outlineLvl w:val="0"/>
        <w:rPr>
          <w:rFonts w:ascii="Times New Roman" w:eastAsiaTheme="majorEastAsia" w:hAnsi="Times New Roman"/>
          <w:b/>
          <w:bCs/>
          <w:color w:val="000000" w:themeColor="text1"/>
          <w:kern w:val="28"/>
          <w:sz w:val="28"/>
          <w:szCs w:val="28"/>
          <w:shd w:val="clear" w:color="auto" w:fill="FFFFFF"/>
        </w:rPr>
      </w:pPr>
      <w:bookmarkStart w:id="16" w:name="_Toc181393082"/>
      <w:r>
        <w:rPr>
          <w:rFonts w:ascii="Times New Roman" w:eastAsiaTheme="majorEastAsia" w:hAnsi="Times New Roman"/>
          <w:b/>
          <w:bCs/>
          <w:color w:val="000000" w:themeColor="text1"/>
          <w:kern w:val="28"/>
          <w:sz w:val="28"/>
          <w:szCs w:val="28"/>
          <w:shd w:val="clear" w:color="auto" w:fill="FFFFFF"/>
        </w:rPr>
        <w:t>Алгоритм формирования индивидуального плана гражданина.</w:t>
      </w:r>
      <w:bookmarkEnd w:id="16"/>
    </w:p>
    <w:p w:rsidR="002F7D93" w:rsidRDefault="003821E1" w:rsidP="0016248D">
      <w:r w:rsidRPr="003821E1">
        <w:rPr>
          <w:noProof/>
          <w:lang w:eastAsia="ru-RU"/>
        </w:rPr>
        <w:drawing>
          <wp:inline distT="0" distB="0" distL="0" distR="0" wp14:anchorId="4691E002" wp14:editId="1E6155DB">
            <wp:extent cx="5940425" cy="33394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1E1" w:rsidRDefault="003821E1" w:rsidP="0016248D"/>
    <w:p w:rsidR="003821E1" w:rsidRDefault="003821E1" w:rsidP="0016248D">
      <w:r w:rsidRPr="003821E1">
        <w:rPr>
          <w:noProof/>
          <w:lang w:eastAsia="ru-RU"/>
        </w:rPr>
        <w:drawing>
          <wp:inline distT="0" distB="0" distL="0" distR="0" wp14:anchorId="38D88E5A" wp14:editId="01FDF280">
            <wp:extent cx="5940425" cy="34010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1E1" w:rsidRDefault="003821E1" w:rsidP="0016248D">
      <w:pPr>
        <w:sectPr w:rsidR="003821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21E1" w:rsidRDefault="003821E1" w:rsidP="0016248D"/>
    <w:p w:rsidR="003821E1" w:rsidRDefault="003821E1" w:rsidP="0016248D">
      <w:r w:rsidRPr="003821E1">
        <w:rPr>
          <w:noProof/>
          <w:lang w:eastAsia="ru-RU"/>
        </w:rPr>
        <w:drawing>
          <wp:inline distT="0" distB="0" distL="0" distR="0" wp14:anchorId="37A701C7" wp14:editId="04582AB0">
            <wp:extent cx="6013450" cy="329888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8312" cy="330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1E1" w:rsidRDefault="003821E1" w:rsidP="0016248D"/>
    <w:p w:rsidR="003821E1" w:rsidRDefault="003821E1" w:rsidP="0016248D"/>
    <w:p w:rsidR="003821E1" w:rsidRDefault="003821E1" w:rsidP="0016248D">
      <w:r w:rsidRPr="003821E1">
        <w:rPr>
          <w:noProof/>
          <w:lang w:eastAsia="ru-RU"/>
        </w:rPr>
        <w:drawing>
          <wp:inline distT="0" distB="0" distL="0" distR="0" wp14:anchorId="11DC25A9" wp14:editId="1702D4B1">
            <wp:extent cx="5940425" cy="33470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1E1" w:rsidRDefault="003821E1" w:rsidP="0016248D">
      <w:pPr>
        <w:sectPr w:rsidR="003821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21E1" w:rsidRDefault="003821E1" w:rsidP="0016248D"/>
    <w:p w:rsidR="003821E1" w:rsidRDefault="003821E1" w:rsidP="0016248D">
      <w:r w:rsidRPr="003821E1">
        <w:rPr>
          <w:noProof/>
          <w:lang w:eastAsia="ru-RU"/>
        </w:rPr>
        <w:drawing>
          <wp:inline distT="0" distB="0" distL="0" distR="0" wp14:anchorId="0B958E84" wp14:editId="25894D42">
            <wp:extent cx="5940425" cy="33699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1E1" w:rsidRDefault="003821E1" w:rsidP="0016248D"/>
    <w:p w:rsidR="003821E1" w:rsidRDefault="003821E1" w:rsidP="0016248D"/>
    <w:p w:rsidR="003821E1" w:rsidRDefault="003821E1" w:rsidP="0016248D">
      <w:r w:rsidRPr="003821E1">
        <w:rPr>
          <w:noProof/>
          <w:lang w:eastAsia="ru-RU"/>
        </w:rPr>
        <w:drawing>
          <wp:inline distT="0" distB="0" distL="0" distR="0" wp14:anchorId="1D3E2B0D" wp14:editId="11578F1C">
            <wp:extent cx="5940425" cy="33750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1E1" w:rsidRDefault="003821E1" w:rsidP="0016248D">
      <w:pPr>
        <w:sectPr w:rsidR="003821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21E1" w:rsidRPr="0016248D" w:rsidRDefault="003821E1" w:rsidP="0016248D">
      <w:r w:rsidRPr="003821E1">
        <w:rPr>
          <w:noProof/>
          <w:lang w:eastAsia="ru-RU"/>
        </w:rPr>
        <w:lastRenderedPageBreak/>
        <w:drawing>
          <wp:inline distT="0" distB="0" distL="0" distR="0" wp14:anchorId="46001AF5" wp14:editId="0734F187">
            <wp:extent cx="5940425" cy="33547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1E1" w:rsidRPr="00162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F69" w:rsidRDefault="00CE6F69">
      <w:r>
        <w:separator/>
      </w:r>
    </w:p>
  </w:endnote>
  <w:endnote w:type="continuationSeparator" w:id="0">
    <w:p w:rsidR="00CE6F69" w:rsidRDefault="00CE6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">
    <w:altName w:val="Segoe Print"/>
    <w:charset w:val="00"/>
    <w:family w:val="auto"/>
    <w:pitch w:val="variable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00"/>
    <w:family w:val="auto"/>
    <w:pitch w:val="default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503881"/>
    </w:sdtPr>
    <w:sdtEndPr>
      <w:rPr>
        <w:rFonts w:ascii="Times New Roman" w:hAnsi="Times New Roman"/>
      </w:rPr>
    </w:sdtEndPr>
    <w:sdtContent>
      <w:p w:rsidR="003A1414" w:rsidRPr="00D47C3C" w:rsidRDefault="003A1414">
        <w:pPr>
          <w:pStyle w:val="af4"/>
          <w:jc w:val="right"/>
          <w:rPr>
            <w:rFonts w:ascii="Times New Roman" w:hAnsi="Times New Roman"/>
          </w:rPr>
        </w:pPr>
        <w:r w:rsidRPr="00D47C3C">
          <w:rPr>
            <w:rFonts w:ascii="Times New Roman" w:hAnsi="Times New Roman"/>
          </w:rPr>
          <w:fldChar w:fldCharType="begin"/>
        </w:r>
        <w:r w:rsidRPr="00D47C3C">
          <w:rPr>
            <w:rFonts w:ascii="Times New Roman" w:hAnsi="Times New Roman"/>
          </w:rPr>
          <w:instrText>PAGE   \* MERGEFORMAT</w:instrText>
        </w:r>
        <w:r w:rsidRPr="00D47C3C">
          <w:rPr>
            <w:rFonts w:ascii="Times New Roman" w:hAnsi="Times New Roman"/>
          </w:rPr>
          <w:fldChar w:fldCharType="separate"/>
        </w:r>
        <w:r w:rsidR="00525D50">
          <w:rPr>
            <w:rFonts w:ascii="Times New Roman" w:hAnsi="Times New Roman"/>
            <w:noProof/>
          </w:rPr>
          <w:t>48</w:t>
        </w:r>
        <w:r w:rsidRPr="00D47C3C">
          <w:rPr>
            <w:rFonts w:ascii="Times New Roman" w:hAnsi="Times New Roman"/>
          </w:rPr>
          <w:fldChar w:fldCharType="end"/>
        </w:r>
      </w:p>
    </w:sdtContent>
  </w:sdt>
  <w:p w:rsidR="003A1414" w:rsidRDefault="003A1414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F69" w:rsidRDefault="00CE6F69">
      <w:r>
        <w:separator/>
      </w:r>
    </w:p>
  </w:footnote>
  <w:footnote w:type="continuationSeparator" w:id="0">
    <w:p w:rsidR="00CE6F69" w:rsidRDefault="00CE6F69">
      <w:r>
        <w:continuationSeparator/>
      </w:r>
    </w:p>
  </w:footnote>
  <w:footnote w:id="1">
    <w:p w:rsidR="003A1414" w:rsidRDefault="003A1414" w:rsidP="0016248D">
      <w:pPr>
        <w:pStyle w:val="ae"/>
      </w:pPr>
      <w:r>
        <w:rPr>
          <w:rStyle w:val="a3"/>
        </w:rPr>
        <w:footnoteRef/>
      </w:r>
      <w:r>
        <w:t xml:space="preserve"> </w:t>
      </w:r>
      <w:r w:rsidRPr="00F4647D">
        <w:rPr>
          <w:rFonts w:ascii="Times New Roman" w:eastAsia="Aptos" w:hAnsi="Times New Roman"/>
          <w:color w:val="000000"/>
        </w:rPr>
        <w:t>в том числе имеющие трудовой стаж, полученный в период обучения</w:t>
      </w:r>
    </w:p>
  </w:footnote>
  <w:footnote w:id="2">
    <w:p w:rsidR="003A1414" w:rsidRDefault="003A1414" w:rsidP="0016248D">
      <w:pPr>
        <w:pStyle w:val="ae"/>
      </w:pPr>
      <w:r>
        <w:rPr>
          <w:rStyle w:val="a3"/>
        </w:rPr>
        <w:footnoteRef/>
      </w:r>
      <w:r>
        <w:t xml:space="preserve"> </w:t>
      </w:r>
      <w:r w:rsidRPr="006F6492">
        <w:rPr>
          <w:rFonts w:eastAsia="Aptos"/>
          <w:color w:val="000000"/>
        </w:rPr>
        <w:t>в том числе имеющие трудовой стаж, полученный в период обучения</w:t>
      </w:r>
    </w:p>
  </w:footnote>
  <w:footnote w:id="3">
    <w:p w:rsidR="003A1414" w:rsidRDefault="003A1414" w:rsidP="0016248D">
      <w:pPr>
        <w:pStyle w:val="ae"/>
      </w:pPr>
      <w:r>
        <w:rPr>
          <w:rStyle w:val="a3"/>
        </w:rPr>
        <w:footnoteRef/>
      </w:r>
      <w:r>
        <w:t xml:space="preserve"> </w:t>
      </w:r>
      <w:r w:rsidRPr="00DA51B1">
        <w:rPr>
          <w:rFonts w:ascii="Times New Roman" w:eastAsia="Aptos" w:hAnsi="Times New Roman"/>
          <w:color w:val="000000"/>
        </w:rPr>
        <w:t>в том числе имеющие трудовой стаж, полученный в период обучения</w:t>
      </w:r>
      <w:r w:rsidRPr="00DA51B1">
        <w:rPr>
          <w:rFonts w:ascii="Times New Roman" w:eastAsia="Times New Roman" w:hAnsi="Times New Roman"/>
          <w:color w:val="000000"/>
          <w:lang w:eastAsia="ru-RU"/>
        </w:rPr>
        <w:t>.</w:t>
      </w:r>
    </w:p>
  </w:footnote>
  <w:footnote w:id="4">
    <w:p w:rsidR="003A1414" w:rsidRPr="005B4C88" w:rsidRDefault="003A1414" w:rsidP="0016248D">
      <w:pPr>
        <w:rPr>
          <w:rFonts w:eastAsia="Times New Roman"/>
          <w:sz w:val="20"/>
          <w:szCs w:val="20"/>
          <w:lang w:eastAsia="ru-RU"/>
        </w:rPr>
      </w:pPr>
      <w:r w:rsidRPr="004E0539">
        <w:rPr>
          <w:rStyle w:val="a3"/>
          <w:color w:val="000000"/>
        </w:rPr>
        <w:footnoteRef/>
      </w:r>
      <w:r w:rsidRPr="004E0539">
        <w:rPr>
          <w:color w:val="000000"/>
        </w:rPr>
        <w:t xml:space="preserve"> </w:t>
      </w:r>
      <w:r w:rsidRPr="004E0539">
        <w:rPr>
          <w:rFonts w:eastAsia="Aptos"/>
          <w:color w:val="000000"/>
          <w:sz w:val="20"/>
          <w:szCs w:val="20"/>
        </w:rPr>
        <w:t>в том числе имеющие трудовой стаж, полученный в период обучения</w:t>
      </w:r>
      <w:r w:rsidRPr="004E0539">
        <w:rPr>
          <w:rFonts w:eastAsia="Times New Roman"/>
          <w:color w:val="000000"/>
          <w:sz w:val="20"/>
          <w:szCs w:val="20"/>
          <w:lang w:eastAsia="ru-RU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4F74"/>
    <w:multiLevelType w:val="hybridMultilevel"/>
    <w:tmpl w:val="975AE97A"/>
    <w:lvl w:ilvl="0" w:tplc="0D166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7686D"/>
    <w:multiLevelType w:val="hybridMultilevel"/>
    <w:tmpl w:val="E3A25BFC"/>
    <w:lvl w:ilvl="0" w:tplc="0D166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E2C3D"/>
    <w:multiLevelType w:val="hybridMultilevel"/>
    <w:tmpl w:val="BE3C81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91B0055"/>
    <w:multiLevelType w:val="hybridMultilevel"/>
    <w:tmpl w:val="CC16E4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C4A269F"/>
    <w:multiLevelType w:val="hybridMultilevel"/>
    <w:tmpl w:val="B1AEE7BC"/>
    <w:lvl w:ilvl="0" w:tplc="473C2CDC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D982D40"/>
    <w:multiLevelType w:val="hybridMultilevel"/>
    <w:tmpl w:val="BCD25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43116"/>
    <w:multiLevelType w:val="hybridMultilevel"/>
    <w:tmpl w:val="B0EAAF9C"/>
    <w:lvl w:ilvl="0" w:tplc="0D166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42A0B"/>
    <w:multiLevelType w:val="hybridMultilevel"/>
    <w:tmpl w:val="50D2F20A"/>
    <w:lvl w:ilvl="0" w:tplc="0D166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F0CCF"/>
    <w:multiLevelType w:val="hybridMultilevel"/>
    <w:tmpl w:val="2118DF66"/>
    <w:lvl w:ilvl="0" w:tplc="0D166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C5CA6"/>
    <w:multiLevelType w:val="hybridMultilevel"/>
    <w:tmpl w:val="E91A31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FB0590"/>
    <w:multiLevelType w:val="hybridMultilevel"/>
    <w:tmpl w:val="4B5A208C"/>
    <w:lvl w:ilvl="0" w:tplc="0D166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169F6"/>
    <w:multiLevelType w:val="hybridMultilevel"/>
    <w:tmpl w:val="A68CF150"/>
    <w:lvl w:ilvl="0" w:tplc="0D166C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CCB21A4"/>
    <w:multiLevelType w:val="hybridMultilevel"/>
    <w:tmpl w:val="805A7E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397FC3"/>
    <w:multiLevelType w:val="hybridMultilevel"/>
    <w:tmpl w:val="6F08111A"/>
    <w:lvl w:ilvl="0" w:tplc="0D166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655A06"/>
    <w:multiLevelType w:val="hybridMultilevel"/>
    <w:tmpl w:val="AD4012EC"/>
    <w:lvl w:ilvl="0" w:tplc="0D166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F4426"/>
    <w:multiLevelType w:val="hybridMultilevel"/>
    <w:tmpl w:val="54B40F8A"/>
    <w:lvl w:ilvl="0" w:tplc="473C2CDC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3A313378"/>
    <w:multiLevelType w:val="hybridMultilevel"/>
    <w:tmpl w:val="643487F4"/>
    <w:lvl w:ilvl="0" w:tplc="0D166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9109F1"/>
    <w:multiLevelType w:val="hybridMultilevel"/>
    <w:tmpl w:val="4302128C"/>
    <w:lvl w:ilvl="0" w:tplc="F476F420">
      <w:start w:val="1"/>
      <w:numFmt w:val="bullet"/>
      <w:lvlText w:val=""/>
      <w:lvlJc w:val="left"/>
      <w:pPr>
        <w:ind w:left="21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8" w15:restartNumberingAfterBreak="0">
    <w:nsid w:val="42CC4003"/>
    <w:multiLevelType w:val="hybridMultilevel"/>
    <w:tmpl w:val="D82C9184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46944EFA"/>
    <w:multiLevelType w:val="hybridMultilevel"/>
    <w:tmpl w:val="1CCC354C"/>
    <w:lvl w:ilvl="0" w:tplc="0D166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F2585"/>
    <w:multiLevelType w:val="hybridMultilevel"/>
    <w:tmpl w:val="0D188ED0"/>
    <w:lvl w:ilvl="0" w:tplc="0D166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520DAB"/>
    <w:multiLevelType w:val="hybridMultilevel"/>
    <w:tmpl w:val="262CB0A2"/>
    <w:lvl w:ilvl="0" w:tplc="0D166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B7AC2"/>
    <w:multiLevelType w:val="hybridMultilevel"/>
    <w:tmpl w:val="5394D990"/>
    <w:lvl w:ilvl="0" w:tplc="0D166CE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  <w:b/>
        <w:i/>
      </w:rPr>
    </w:lvl>
    <w:lvl w:ilvl="1" w:tplc="FFFFFFFF" w:tentative="1">
      <w:start w:val="1"/>
      <w:numFmt w:val="lowerLetter"/>
      <w:lvlText w:val="%2."/>
      <w:lvlJc w:val="left"/>
      <w:pPr>
        <w:ind w:left="2856" w:hanging="360"/>
      </w:pPr>
    </w:lvl>
    <w:lvl w:ilvl="2" w:tplc="FFFFFFFF" w:tentative="1">
      <w:start w:val="1"/>
      <w:numFmt w:val="lowerRoman"/>
      <w:lvlText w:val="%3."/>
      <w:lvlJc w:val="right"/>
      <w:pPr>
        <w:ind w:left="3576" w:hanging="180"/>
      </w:pPr>
    </w:lvl>
    <w:lvl w:ilvl="3" w:tplc="FFFFFFFF" w:tentative="1">
      <w:start w:val="1"/>
      <w:numFmt w:val="decimal"/>
      <w:lvlText w:val="%4."/>
      <w:lvlJc w:val="left"/>
      <w:pPr>
        <w:ind w:left="4296" w:hanging="360"/>
      </w:pPr>
    </w:lvl>
    <w:lvl w:ilvl="4" w:tplc="FFFFFFFF" w:tentative="1">
      <w:start w:val="1"/>
      <w:numFmt w:val="lowerLetter"/>
      <w:lvlText w:val="%5."/>
      <w:lvlJc w:val="left"/>
      <w:pPr>
        <w:ind w:left="5016" w:hanging="360"/>
      </w:pPr>
    </w:lvl>
    <w:lvl w:ilvl="5" w:tplc="FFFFFFFF" w:tentative="1">
      <w:start w:val="1"/>
      <w:numFmt w:val="lowerRoman"/>
      <w:lvlText w:val="%6."/>
      <w:lvlJc w:val="right"/>
      <w:pPr>
        <w:ind w:left="5736" w:hanging="180"/>
      </w:pPr>
    </w:lvl>
    <w:lvl w:ilvl="6" w:tplc="FFFFFFFF" w:tentative="1">
      <w:start w:val="1"/>
      <w:numFmt w:val="decimal"/>
      <w:lvlText w:val="%7."/>
      <w:lvlJc w:val="left"/>
      <w:pPr>
        <w:ind w:left="6456" w:hanging="360"/>
      </w:pPr>
    </w:lvl>
    <w:lvl w:ilvl="7" w:tplc="FFFFFFFF" w:tentative="1">
      <w:start w:val="1"/>
      <w:numFmt w:val="lowerLetter"/>
      <w:lvlText w:val="%8."/>
      <w:lvlJc w:val="left"/>
      <w:pPr>
        <w:ind w:left="7176" w:hanging="360"/>
      </w:pPr>
    </w:lvl>
    <w:lvl w:ilvl="8" w:tplc="FFFFFFFF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3" w15:restartNumberingAfterBreak="0">
    <w:nsid w:val="538145F0"/>
    <w:multiLevelType w:val="hybridMultilevel"/>
    <w:tmpl w:val="057A8EB2"/>
    <w:lvl w:ilvl="0" w:tplc="6FBCF3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22630"/>
    <w:multiLevelType w:val="hybridMultilevel"/>
    <w:tmpl w:val="8A208AE0"/>
    <w:lvl w:ilvl="0" w:tplc="0D166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A47DB7"/>
    <w:multiLevelType w:val="hybridMultilevel"/>
    <w:tmpl w:val="6F663A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58A043DC"/>
    <w:multiLevelType w:val="hybridMultilevel"/>
    <w:tmpl w:val="A5CCF7E6"/>
    <w:lvl w:ilvl="0" w:tplc="F21EF600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0783454"/>
    <w:multiLevelType w:val="multilevel"/>
    <w:tmpl w:val="A95E2200"/>
    <w:lvl w:ilvl="0">
      <w:start w:val="1"/>
      <w:numFmt w:val="decimal"/>
      <w:lvlText w:val="%1."/>
      <w:lvlJc w:val="left"/>
      <w:pPr>
        <w:ind w:left="708" w:hanging="708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42E102C"/>
    <w:multiLevelType w:val="hybridMultilevel"/>
    <w:tmpl w:val="1B563470"/>
    <w:lvl w:ilvl="0" w:tplc="0D166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AB333D"/>
    <w:multiLevelType w:val="hybridMultilevel"/>
    <w:tmpl w:val="D2A6A398"/>
    <w:lvl w:ilvl="0" w:tplc="0D166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9D1ACF"/>
    <w:multiLevelType w:val="hybridMultilevel"/>
    <w:tmpl w:val="6BE011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CE3521"/>
    <w:multiLevelType w:val="hybridMultilevel"/>
    <w:tmpl w:val="68B208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1710C1"/>
    <w:multiLevelType w:val="hybridMultilevel"/>
    <w:tmpl w:val="6E7AAB8A"/>
    <w:lvl w:ilvl="0" w:tplc="2932C5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670EA0"/>
    <w:multiLevelType w:val="hybridMultilevel"/>
    <w:tmpl w:val="9A4E162A"/>
    <w:lvl w:ilvl="0" w:tplc="0D166CE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23"/>
  </w:num>
  <w:num w:numId="4">
    <w:abstractNumId w:val="5"/>
  </w:num>
  <w:num w:numId="5">
    <w:abstractNumId w:val="9"/>
  </w:num>
  <w:num w:numId="6">
    <w:abstractNumId w:val="31"/>
  </w:num>
  <w:num w:numId="7">
    <w:abstractNumId w:val="12"/>
  </w:num>
  <w:num w:numId="8">
    <w:abstractNumId w:val="30"/>
  </w:num>
  <w:num w:numId="9">
    <w:abstractNumId w:val="3"/>
  </w:num>
  <w:num w:numId="10">
    <w:abstractNumId w:val="25"/>
  </w:num>
  <w:num w:numId="11">
    <w:abstractNumId w:val="2"/>
  </w:num>
  <w:num w:numId="12">
    <w:abstractNumId w:val="17"/>
  </w:num>
  <w:num w:numId="13">
    <w:abstractNumId w:val="32"/>
  </w:num>
  <w:num w:numId="14">
    <w:abstractNumId w:val="4"/>
  </w:num>
  <w:num w:numId="15">
    <w:abstractNumId w:val="18"/>
  </w:num>
  <w:num w:numId="16">
    <w:abstractNumId w:val="22"/>
  </w:num>
  <w:num w:numId="17">
    <w:abstractNumId w:val="21"/>
  </w:num>
  <w:num w:numId="18">
    <w:abstractNumId w:val="11"/>
  </w:num>
  <w:num w:numId="19">
    <w:abstractNumId w:val="6"/>
  </w:num>
  <w:num w:numId="20">
    <w:abstractNumId w:val="33"/>
  </w:num>
  <w:num w:numId="21">
    <w:abstractNumId w:val="29"/>
  </w:num>
  <w:num w:numId="22">
    <w:abstractNumId w:val="0"/>
  </w:num>
  <w:num w:numId="23">
    <w:abstractNumId w:val="24"/>
  </w:num>
  <w:num w:numId="24">
    <w:abstractNumId w:val="20"/>
  </w:num>
  <w:num w:numId="25">
    <w:abstractNumId w:val="14"/>
  </w:num>
  <w:num w:numId="26">
    <w:abstractNumId w:val="19"/>
  </w:num>
  <w:num w:numId="27">
    <w:abstractNumId w:val="13"/>
  </w:num>
  <w:num w:numId="28">
    <w:abstractNumId w:val="1"/>
  </w:num>
  <w:num w:numId="29">
    <w:abstractNumId w:val="28"/>
  </w:num>
  <w:num w:numId="30">
    <w:abstractNumId w:val="7"/>
  </w:num>
  <w:num w:numId="31">
    <w:abstractNumId w:val="16"/>
  </w:num>
  <w:num w:numId="32">
    <w:abstractNumId w:val="8"/>
  </w:num>
  <w:num w:numId="33">
    <w:abstractNumId w:val="10"/>
  </w:num>
  <w:num w:numId="34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704"/>
    <w:rsid w:val="0000053A"/>
    <w:rsid w:val="000056B3"/>
    <w:rsid w:val="0001285A"/>
    <w:rsid w:val="00017D7A"/>
    <w:rsid w:val="00023E61"/>
    <w:rsid w:val="000248E3"/>
    <w:rsid w:val="00025BF5"/>
    <w:rsid w:val="00026A3D"/>
    <w:rsid w:val="00031466"/>
    <w:rsid w:val="00031C53"/>
    <w:rsid w:val="0003240B"/>
    <w:rsid w:val="00033BF2"/>
    <w:rsid w:val="00035AAE"/>
    <w:rsid w:val="00042746"/>
    <w:rsid w:val="00042910"/>
    <w:rsid w:val="000435D3"/>
    <w:rsid w:val="000505E4"/>
    <w:rsid w:val="000552BC"/>
    <w:rsid w:val="0005556B"/>
    <w:rsid w:val="00065A6F"/>
    <w:rsid w:val="00070A5C"/>
    <w:rsid w:val="00071B23"/>
    <w:rsid w:val="0007544A"/>
    <w:rsid w:val="00081730"/>
    <w:rsid w:val="000868C4"/>
    <w:rsid w:val="00086C1D"/>
    <w:rsid w:val="00096995"/>
    <w:rsid w:val="000A32B8"/>
    <w:rsid w:val="000C0DCF"/>
    <w:rsid w:val="000C1623"/>
    <w:rsid w:val="000C1AEF"/>
    <w:rsid w:val="000C2C64"/>
    <w:rsid w:val="000C4E06"/>
    <w:rsid w:val="000C73F3"/>
    <w:rsid w:val="000D022E"/>
    <w:rsid w:val="000D4AE0"/>
    <w:rsid w:val="000D72DB"/>
    <w:rsid w:val="000E525E"/>
    <w:rsid w:val="000F551F"/>
    <w:rsid w:val="000F7298"/>
    <w:rsid w:val="00100D43"/>
    <w:rsid w:val="00102B7E"/>
    <w:rsid w:val="0010373F"/>
    <w:rsid w:val="00113B5D"/>
    <w:rsid w:val="0011583F"/>
    <w:rsid w:val="0011773D"/>
    <w:rsid w:val="00120E1B"/>
    <w:rsid w:val="00121A42"/>
    <w:rsid w:val="00123256"/>
    <w:rsid w:val="0012341A"/>
    <w:rsid w:val="00127E32"/>
    <w:rsid w:val="001379B3"/>
    <w:rsid w:val="00137F56"/>
    <w:rsid w:val="00142EAF"/>
    <w:rsid w:val="0014468A"/>
    <w:rsid w:val="00144E64"/>
    <w:rsid w:val="00150B96"/>
    <w:rsid w:val="001572E2"/>
    <w:rsid w:val="00160C54"/>
    <w:rsid w:val="0016248D"/>
    <w:rsid w:val="00167D25"/>
    <w:rsid w:val="001716D6"/>
    <w:rsid w:val="0017694B"/>
    <w:rsid w:val="001841F7"/>
    <w:rsid w:val="00186B94"/>
    <w:rsid w:val="001871EA"/>
    <w:rsid w:val="001874A9"/>
    <w:rsid w:val="00194244"/>
    <w:rsid w:val="00196DAD"/>
    <w:rsid w:val="001A0CB8"/>
    <w:rsid w:val="001A72C1"/>
    <w:rsid w:val="001B2C50"/>
    <w:rsid w:val="001C11F9"/>
    <w:rsid w:val="001C4700"/>
    <w:rsid w:val="001C51A7"/>
    <w:rsid w:val="001D06B7"/>
    <w:rsid w:val="001D4B71"/>
    <w:rsid w:val="001E1242"/>
    <w:rsid w:val="001E1595"/>
    <w:rsid w:val="001E4256"/>
    <w:rsid w:val="001F17FF"/>
    <w:rsid w:val="001F73AD"/>
    <w:rsid w:val="0020032D"/>
    <w:rsid w:val="002041EF"/>
    <w:rsid w:val="00207D6D"/>
    <w:rsid w:val="00207E56"/>
    <w:rsid w:val="00222C34"/>
    <w:rsid w:val="002261CA"/>
    <w:rsid w:val="0023698A"/>
    <w:rsid w:val="00237A3D"/>
    <w:rsid w:val="00243941"/>
    <w:rsid w:val="002543A7"/>
    <w:rsid w:val="00256CCB"/>
    <w:rsid w:val="00256DAC"/>
    <w:rsid w:val="00261EDC"/>
    <w:rsid w:val="00263C58"/>
    <w:rsid w:val="00265D6B"/>
    <w:rsid w:val="00267B51"/>
    <w:rsid w:val="00273172"/>
    <w:rsid w:val="002736FF"/>
    <w:rsid w:val="00274933"/>
    <w:rsid w:val="00282662"/>
    <w:rsid w:val="00284D96"/>
    <w:rsid w:val="00296720"/>
    <w:rsid w:val="002B3704"/>
    <w:rsid w:val="002B39E6"/>
    <w:rsid w:val="002B40A3"/>
    <w:rsid w:val="002C0CD0"/>
    <w:rsid w:val="002C1205"/>
    <w:rsid w:val="002C2BB0"/>
    <w:rsid w:val="002C48CF"/>
    <w:rsid w:val="002C549F"/>
    <w:rsid w:val="002C5979"/>
    <w:rsid w:val="002D5919"/>
    <w:rsid w:val="002E01F1"/>
    <w:rsid w:val="002E08E8"/>
    <w:rsid w:val="002E6079"/>
    <w:rsid w:val="002F207B"/>
    <w:rsid w:val="002F7D93"/>
    <w:rsid w:val="003010E4"/>
    <w:rsid w:val="00301ABD"/>
    <w:rsid w:val="00302451"/>
    <w:rsid w:val="00304906"/>
    <w:rsid w:val="00312A94"/>
    <w:rsid w:val="003151AF"/>
    <w:rsid w:val="003162DE"/>
    <w:rsid w:val="003206AF"/>
    <w:rsid w:val="00323DA0"/>
    <w:rsid w:val="003262E4"/>
    <w:rsid w:val="00331D65"/>
    <w:rsid w:val="003330D2"/>
    <w:rsid w:val="003333B5"/>
    <w:rsid w:val="00335417"/>
    <w:rsid w:val="00335B98"/>
    <w:rsid w:val="00341FE3"/>
    <w:rsid w:val="003459D9"/>
    <w:rsid w:val="00354523"/>
    <w:rsid w:val="00355564"/>
    <w:rsid w:val="00356CB4"/>
    <w:rsid w:val="00361DDA"/>
    <w:rsid w:val="003636B5"/>
    <w:rsid w:val="003652FC"/>
    <w:rsid w:val="00367041"/>
    <w:rsid w:val="00367378"/>
    <w:rsid w:val="00372BE3"/>
    <w:rsid w:val="003821E1"/>
    <w:rsid w:val="0038509C"/>
    <w:rsid w:val="00385D1D"/>
    <w:rsid w:val="00391035"/>
    <w:rsid w:val="00393CED"/>
    <w:rsid w:val="00396BAB"/>
    <w:rsid w:val="003A1414"/>
    <w:rsid w:val="003B16A8"/>
    <w:rsid w:val="003B5340"/>
    <w:rsid w:val="003C4C0B"/>
    <w:rsid w:val="003C7D39"/>
    <w:rsid w:val="003C7F8A"/>
    <w:rsid w:val="003D16B0"/>
    <w:rsid w:val="003D1B04"/>
    <w:rsid w:val="003D1D2C"/>
    <w:rsid w:val="003D3398"/>
    <w:rsid w:val="003D417E"/>
    <w:rsid w:val="003E10AB"/>
    <w:rsid w:val="003E27A2"/>
    <w:rsid w:val="003E3F0E"/>
    <w:rsid w:val="003E58EF"/>
    <w:rsid w:val="003F0B71"/>
    <w:rsid w:val="0040036A"/>
    <w:rsid w:val="00404972"/>
    <w:rsid w:val="00406596"/>
    <w:rsid w:val="00411B27"/>
    <w:rsid w:val="004139A2"/>
    <w:rsid w:val="00415DBA"/>
    <w:rsid w:val="004207F2"/>
    <w:rsid w:val="004214A7"/>
    <w:rsid w:val="004236A4"/>
    <w:rsid w:val="00432050"/>
    <w:rsid w:val="00432790"/>
    <w:rsid w:val="00433FFE"/>
    <w:rsid w:val="00434211"/>
    <w:rsid w:val="00437BD2"/>
    <w:rsid w:val="00441049"/>
    <w:rsid w:val="004429D6"/>
    <w:rsid w:val="004432E7"/>
    <w:rsid w:val="00443921"/>
    <w:rsid w:val="004457DF"/>
    <w:rsid w:val="00446530"/>
    <w:rsid w:val="0045128E"/>
    <w:rsid w:val="004533BE"/>
    <w:rsid w:val="00455A9D"/>
    <w:rsid w:val="004569D6"/>
    <w:rsid w:val="00457B2B"/>
    <w:rsid w:val="0046263D"/>
    <w:rsid w:val="00463BC4"/>
    <w:rsid w:val="00463F8D"/>
    <w:rsid w:val="00465759"/>
    <w:rsid w:val="00466274"/>
    <w:rsid w:val="00471AF3"/>
    <w:rsid w:val="004821DE"/>
    <w:rsid w:val="00492F24"/>
    <w:rsid w:val="00495C11"/>
    <w:rsid w:val="004A2056"/>
    <w:rsid w:val="004A260A"/>
    <w:rsid w:val="004A6D01"/>
    <w:rsid w:val="004B15AB"/>
    <w:rsid w:val="004B1BDC"/>
    <w:rsid w:val="004B51A6"/>
    <w:rsid w:val="004B5F03"/>
    <w:rsid w:val="004B6B10"/>
    <w:rsid w:val="004B7A2D"/>
    <w:rsid w:val="004C3F4A"/>
    <w:rsid w:val="004C440D"/>
    <w:rsid w:val="004C4A26"/>
    <w:rsid w:val="004D014D"/>
    <w:rsid w:val="004D5D65"/>
    <w:rsid w:val="004D6B37"/>
    <w:rsid w:val="004E484A"/>
    <w:rsid w:val="004E48EB"/>
    <w:rsid w:val="004E7840"/>
    <w:rsid w:val="004F3B1C"/>
    <w:rsid w:val="004F79C3"/>
    <w:rsid w:val="00502CD0"/>
    <w:rsid w:val="00503E09"/>
    <w:rsid w:val="00505644"/>
    <w:rsid w:val="00506E4B"/>
    <w:rsid w:val="00507FF6"/>
    <w:rsid w:val="00517F42"/>
    <w:rsid w:val="00522299"/>
    <w:rsid w:val="00525D50"/>
    <w:rsid w:val="00526884"/>
    <w:rsid w:val="005403CF"/>
    <w:rsid w:val="0054279F"/>
    <w:rsid w:val="005467AB"/>
    <w:rsid w:val="00553773"/>
    <w:rsid w:val="005545F2"/>
    <w:rsid w:val="00554A83"/>
    <w:rsid w:val="00554E0E"/>
    <w:rsid w:val="00563AAC"/>
    <w:rsid w:val="00565B6B"/>
    <w:rsid w:val="00571B33"/>
    <w:rsid w:val="005759A1"/>
    <w:rsid w:val="00577BA5"/>
    <w:rsid w:val="0058088A"/>
    <w:rsid w:val="00582632"/>
    <w:rsid w:val="005846F9"/>
    <w:rsid w:val="005877F8"/>
    <w:rsid w:val="00593CAE"/>
    <w:rsid w:val="00595693"/>
    <w:rsid w:val="00596F65"/>
    <w:rsid w:val="005A41B7"/>
    <w:rsid w:val="005A5A33"/>
    <w:rsid w:val="005A5CDD"/>
    <w:rsid w:val="005B0747"/>
    <w:rsid w:val="005B7450"/>
    <w:rsid w:val="005C0E1E"/>
    <w:rsid w:val="005C163C"/>
    <w:rsid w:val="005F11C7"/>
    <w:rsid w:val="005F3EFD"/>
    <w:rsid w:val="005F61D7"/>
    <w:rsid w:val="00600835"/>
    <w:rsid w:val="006008A0"/>
    <w:rsid w:val="00604BDD"/>
    <w:rsid w:val="0061389E"/>
    <w:rsid w:val="00613DAD"/>
    <w:rsid w:val="00616FAE"/>
    <w:rsid w:val="006205F3"/>
    <w:rsid w:val="006207A4"/>
    <w:rsid w:val="0062144E"/>
    <w:rsid w:val="00621617"/>
    <w:rsid w:val="006244E1"/>
    <w:rsid w:val="0062781E"/>
    <w:rsid w:val="00635AD5"/>
    <w:rsid w:val="00640A9A"/>
    <w:rsid w:val="00641D9B"/>
    <w:rsid w:val="00644D94"/>
    <w:rsid w:val="00645A81"/>
    <w:rsid w:val="00650656"/>
    <w:rsid w:val="00652B67"/>
    <w:rsid w:val="0065371F"/>
    <w:rsid w:val="00655801"/>
    <w:rsid w:val="00655ABE"/>
    <w:rsid w:val="00662FBA"/>
    <w:rsid w:val="00664865"/>
    <w:rsid w:val="006673B1"/>
    <w:rsid w:val="00675C01"/>
    <w:rsid w:val="00682DB1"/>
    <w:rsid w:val="00684304"/>
    <w:rsid w:val="006850E1"/>
    <w:rsid w:val="00690B6B"/>
    <w:rsid w:val="006A1FDE"/>
    <w:rsid w:val="006A21E1"/>
    <w:rsid w:val="006A7DEB"/>
    <w:rsid w:val="006B458A"/>
    <w:rsid w:val="006C0358"/>
    <w:rsid w:val="006C0E66"/>
    <w:rsid w:val="006C1223"/>
    <w:rsid w:val="006C4866"/>
    <w:rsid w:val="006D00CD"/>
    <w:rsid w:val="006D542D"/>
    <w:rsid w:val="006E2A5F"/>
    <w:rsid w:val="0070471D"/>
    <w:rsid w:val="00704E09"/>
    <w:rsid w:val="00704F4E"/>
    <w:rsid w:val="00705DCE"/>
    <w:rsid w:val="00706E92"/>
    <w:rsid w:val="007108C7"/>
    <w:rsid w:val="00710934"/>
    <w:rsid w:val="007123BD"/>
    <w:rsid w:val="0071317A"/>
    <w:rsid w:val="007135E5"/>
    <w:rsid w:val="00717455"/>
    <w:rsid w:val="00717481"/>
    <w:rsid w:val="00725005"/>
    <w:rsid w:val="007278D2"/>
    <w:rsid w:val="00731A85"/>
    <w:rsid w:val="00732B8B"/>
    <w:rsid w:val="00733BC6"/>
    <w:rsid w:val="00735AF9"/>
    <w:rsid w:val="00736F4F"/>
    <w:rsid w:val="00737598"/>
    <w:rsid w:val="0074686B"/>
    <w:rsid w:val="007506A6"/>
    <w:rsid w:val="0075206D"/>
    <w:rsid w:val="00754E7C"/>
    <w:rsid w:val="00766872"/>
    <w:rsid w:val="00773860"/>
    <w:rsid w:val="0078006F"/>
    <w:rsid w:val="00780CF6"/>
    <w:rsid w:val="00786CD1"/>
    <w:rsid w:val="00790A5D"/>
    <w:rsid w:val="00793B8B"/>
    <w:rsid w:val="007A0A49"/>
    <w:rsid w:val="007A4447"/>
    <w:rsid w:val="007B0925"/>
    <w:rsid w:val="007B0F4E"/>
    <w:rsid w:val="007B211B"/>
    <w:rsid w:val="007B286C"/>
    <w:rsid w:val="007B2D26"/>
    <w:rsid w:val="007B687F"/>
    <w:rsid w:val="007B6C3D"/>
    <w:rsid w:val="007C0964"/>
    <w:rsid w:val="007C56E8"/>
    <w:rsid w:val="007D10A9"/>
    <w:rsid w:val="007D50CE"/>
    <w:rsid w:val="007E5212"/>
    <w:rsid w:val="007E77CC"/>
    <w:rsid w:val="007F0668"/>
    <w:rsid w:val="007F39BB"/>
    <w:rsid w:val="007F3B45"/>
    <w:rsid w:val="00800EFA"/>
    <w:rsid w:val="008023ED"/>
    <w:rsid w:val="00813A9C"/>
    <w:rsid w:val="0081458A"/>
    <w:rsid w:val="00815045"/>
    <w:rsid w:val="00816B8D"/>
    <w:rsid w:val="00823564"/>
    <w:rsid w:val="00825DA0"/>
    <w:rsid w:val="0082640D"/>
    <w:rsid w:val="008323E9"/>
    <w:rsid w:val="00833218"/>
    <w:rsid w:val="00835702"/>
    <w:rsid w:val="00835899"/>
    <w:rsid w:val="008377E9"/>
    <w:rsid w:val="00843E4B"/>
    <w:rsid w:val="00850D3A"/>
    <w:rsid w:val="00857B96"/>
    <w:rsid w:val="00857EB8"/>
    <w:rsid w:val="00860CAC"/>
    <w:rsid w:val="00860DEB"/>
    <w:rsid w:val="00862F7E"/>
    <w:rsid w:val="008649A5"/>
    <w:rsid w:val="00866D90"/>
    <w:rsid w:val="008702BB"/>
    <w:rsid w:val="00870328"/>
    <w:rsid w:val="008771F0"/>
    <w:rsid w:val="00877D94"/>
    <w:rsid w:val="00882D19"/>
    <w:rsid w:val="008A60F9"/>
    <w:rsid w:val="008B34DF"/>
    <w:rsid w:val="008B7311"/>
    <w:rsid w:val="008C008D"/>
    <w:rsid w:val="008C3B69"/>
    <w:rsid w:val="008C7477"/>
    <w:rsid w:val="008D5DE6"/>
    <w:rsid w:val="008E2657"/>
    <w:rsid w:val="00907C9E"/>
    <w:rsid w:val="009212E6"/>
    <w:rsid w:val="009238F6"/>
    <w:rsid w:val="00923DF5"/>
    <w:rsid w:val="009245B5"/>
    <w:rsid w:val="009245E5"/>
    <w:rsid w:val="00925DEF"/>
    <w:rsid w:val="00940E8A"/>
    <w:rsid w:val="0095047B"/>
    <w:rsid w:val="009513AE"/>
    <w:rsid w:val="00952A58"/>
    <w:rsid w:val="009608B5"/>
    <w:rsid w:val="00972E08"/>
    <w:rsid w:val="00973860"/>
    <w:rsid w:val="009757B1"/>
    <w:rsid w:val="009765DB"/>
    <w:rsid w:val="0098107C"/>
    <w:rsid w:val="00981924"/>
    <w:rsid w:val="00991561"/>
    <w:rsid w:val="00992BC9"/>
    <w:rsid w:val="009943CE"/>
    <w:rsid w:val="009973DF"/>
    <w:rsid w:val="009A01D9"/>
    <w:rsid w:val="009A6F56"/>
    <w:rsid w:val="009B13F1"/>
    <w:rsid w:val="009B2273"/>
    <w:rsid w:val="009B30D1"/>
    <w:rsid w:val="009B4139"/>
    <w:rsid w:val="009B5198"/>
    <w:rsid w:val="009B7635"/>
    <w:rsid w:val="009C0B98"/>
    <w:rsid w:val="009C1F8E"/>
    <w:rsid w:val="009D15B2"/>
    <w:rsid w:val="009D1F68"/>
    <w:rsid w:val="009D24A7"/>
    <w:rsid w:val="009D619D"/>
    <w:rsid w:val="009D7833"/>
    <w:rsid w:val="009F3522"/>
    <w:rsid w:val="009F4218"/>
    <w:rsid w:val="009F4955"/>
    <w:rsid w:val="009F7BBD"/>
    <w:rsid w:val="00A00BE9"/>
    <w:rsid w:val="00A01C5B"/>
    <w:rsid w:val="00A0213C"/>
    <w:rsid w:val="00A11B6F"/>
    <w:rsid w:val="00A159FD"/>
    <w:rsid w:val="00A21F82"/>
    <w:rsid w:val="00A22EDC"/>
    <w:rsid w:val="00A25394"/>
    <w:rsid w:val="00A26EC6"/>
    <w:rsid w:val="00A27537"/>
    <w:rsid w:val="00A31C5F"/>
    <w:rsid w:val="00A3360E"/>
    <w:rsid w:val="00A35936"/>
    <w:rsid w:val="00A37B02"/>
    <w:rsid w:val="00A40473"/>
    <w:rsid w:val="00A42586"/>
    <w:rsid w:val="00A44F74"/>
    <w:rsid w:val="00A45FED"/>
    <w:rsid w:val="00A50443"/>
    <w:rsid w:val="00A50A79"/>
    <w:rsid w:val="00A567AF"/>
    <w:rsid w:val="00A6216B"/>
    <w:rsid w:val="00A6345D"/>
    <w:rsid w:val="00A6496B"/>
    <w:rsid w:val="00A65FE7"/>
    <w:rsid w:val="00A67B09"/>
    <w:rsid w:val="00A70533"/>
    <w:rsid w:val="00A707FA"/>
    <w:rsid w:val="00A73691"/>
    <w:rsid w:val="00A74806"/>
    <w:rsid w:val="00A757A2"/>
    <w:rsid w:val="00A7739E"/>
    <w:rsid w:val="00A84A0A"/>
    <w:rsid w:val="00A86219"/>
    <w:rsid w:val="00A87E66"/>
    <w:rsid w:val="00A9038F"/>
    <w:rsid w:val="00A91056"/>
    <w:rsid w:val="00A918F9"/>
    <w:rsid w:val="00A92BD8"/>
    <w:rsid w:val="00A961D3"/>
    <w:rsid w:val="00A9633F"/>
    <w:rsid w:val="00A975F8"/>
    <w:rsid w:val="00AA1C75"/>
    <w:rsid w:val="00AA1E95"/>
    <w:rsid w:val="00AA3632"/>
    <w:rsid w:val="00AA41F8"/>
    <w:rsid w:val="00AB09B1"/>
    <w:rsid w:val="00AB144A"/>
    <w:rsid w:val="00AB228A"/>
    <w:rsid w:val="00AB22EA"/>
    <w:rsid w:val="00AB59EF"/>
    <w:rsid w:val="00AB68B0"/>
    <w:rsid w:val="00AC1FDE"/>
    <w:rsid w:val="00AC4C59"/>
    <w:rsid w:val="00AC5A0C"/>
    <w:rsid w:val="00AD4E65"/>
    <w:rsid w:val="00AE4078"/>
    <w:rsid w:val="00AE5E45"/>
    <w:rsid w:val="00AF1661"/>
    <w:rsid w:val="00AF1D30"/>
    <w:rsid w:val="00AF29AC"/>
    <w:rsid w:val="00AF4693"/>
    <w:rsid w:val="00B00B7F"/>
    <w:rsid w:val="00B022B7"/>
    <w:rsid w:val="00B03239"/>
    <w:rsid w:val="00B04538"/>
    <w:rsid w:val="00B16280"/>
    <w:rsid w:val="00B20FE8"/>
    <w:rsid w:val="00B216C0"/>
    <w:rsid w:val="00B21F7D"/>
    <w:rsid w:val="00B23743"/>
    <w:rsid w:val="00B23D93"/>
    <w:rsid w:val="00B26755"/>
    <w:rsid w:val="00B31282"/>
    <w:rsid w:val="00B33CDB"/>
    <w:rsid w:val="00B35640"/>
    <w:rsid w:val="00B3696C"/>
    <w:rsid w:val="00B371E1"/>
    <w:rsid w:val="00B538B9"/>
    <w:rsid w:val="00B60CB3"/>
    <w:rsid w:val="00B721B3"/>
    <w:rsid w:val="00B74593"/>
    <w:rsid w:val="00B77BED"/>
    <w:rsid w:val="00B85A39"/>
    <w:rsid w:val="00B8776A"/>
    <w:rsid w:val="00B90543"/>
    <w:rsid w:val="00B93D31"/>
    <w:rsid w:val="00BA087C"/>
    <w:rsid w:val="00BA26C2"/>
    <w:rsid w:val="00BA32F2"/>
    <w:rsid w:val="00BA3D7D"/>
    <w:rsid w:val="00BB1961"/>
    <w:rsid w:val="00BB2395"/>
    <w:rsid w:val="00BB5800"/>
    <w:rsid w:val="00BB7869"/>
    <w:rsid w:val="00BD23DC"/>
    <w:rsid w:val="00BD413C"/>
    <w:rsid w:val="00BE12CF"/>
    <w:rsid w:val="00BE18C6"/>
    <w:rsid w:val="00BE37CA"/>
    <w:rsid w:val="00BF75E2"/>
    <w:rsid w:val="00C03BAC"/>
    <w:rsid w:val="00C03E3F"/>
    <w:rsid w:val="00C0492C"/>
    <w:rsid w:val="00C04DB3"/>
    <w:rsid w:val="00C10880"/>
    <w:rsid w:val="00C12325"/>
    <w:rsid w:val="00C1363C"/>
    <w:rsid w:val="00C21177"/>
    <w:rsid w:val="00C305C1"/>
    <w:rsid w:val="00C335C8"/>
    <w:rsid w:val="00C337A8"/>
    <w:rsid w:val="00C33F3D"/>
    <w:rsid w:val="00C358DB"/>
    <w:rsid w:val="00C42B69"/>
    <w:rsid w:val="00C431BD"/>
    <w:rsid w:val="00C5003E"/>
    <w:rsid w:val="00C514D9"/>
    <w:rsid w:val="00C60859"/>
    <w:rsid w:val="00C61DFC"/>
    <w:rsid w:val="00C6369D"/>
    <w:rsid w:val="00C63CA3"/>
    <w:rsid w:val="00C7066C"/>
    <w:rsid w:val="00C73705"/>
    <w:rsid w:val="00C74D55"/>
    <w:rsid w:val="00C75C37"/>
    <w:rsid w:val="00C81D39"/>
    <w:rsid w:val="00C85EBD"/>
    <w:rsid w:val="00C86AB7"/>
    <w:rsid w:val="00C9465B"/>
    <w:rsid w:val="00C96754"/>
    <w:rsid w:val="00C9707D"/>
    <w:rsid w:val="00CA42F7"/>
    <w:rsid w:val="00CA5F13"/>
    <w:rsid w:val="00CB0CDC"/>
    <w:rsid w:val="00CB1EA0"/>
    <w:rsid w:val="00CB67F2"/>
    <w:rsid w:val="00CC64A1"/>
    <w:rsid w:val="00CD10A5"/>
    <w:rsid w:val="00CD13B2"/>
    <w:rsid w:val="00CD27CB"/>
    <w:rsid w:val="00CD2B8B"/>
    <w:rsid w:val="00CD2FD8"/>
    <w:rsid w:val="00CD410F"/>
    <w:rsid w:val="00CE2AA5"/>
    <w:rsid w:val="00CE44B7"/>
    <w:rsid w:val="00CE5DE5"/>
    <w:rsid w:val="00CE6F69"/>
    <w:rsid w:val="00D10212"/>
    <w:rsid w:val="00D1036B"/>
    <w:rsid w:val="00D1198D"/>
    <w:rsid w:val="00D12BC8"/>
    <w:rsid w:val="00D132A7"/>
    <w:rsid w:val="00D136C2"/>
    <w:rsid w:val="00D173DD"/>
    <w:rsid w:val="00D17A3A"/>
    <w:rsid w:val="00D20FC0"/>
    <w:rsid w:val="00D24BB4"/>
    <w:rsid w:val="00D27422"/>
    <w:rsid w:val="00D31D71"/>
    <w:rsid w:val="00D34507"/>
    <w:rsid w:val="00D35AAE"/>
    <w:rsid w:val="00D42E46"/>
    <w:rsid w:val="00D430BA"/>
    <w:rsid w:val="00D43DD5"/>
    <w:rsid w:val="00D47C3C"/>
    <w:rsid w:val="00D47F8C"/>
    <w:rsid w:val="00D73A72"/>
    <w:rsid w:val="00D7738B"/>
    <w:rsid w:val="00D7766F"/>
    <w:rsid w:val="00D81913"/>
    <w:rsid w:val="00D86FDD"/>
    <w:rsid w:val="00D87FFC"/>
    <w:rsid w:val="00D93EDD"/>
    <w:rsid w:val="00DA306E"/>
    <w:rsid w:val="00DA45E0"/>
    <w:rsid w:val="00DB1F78"/>
    <w:rsid w:val="00DB2740"/>
    <w:rsid w:val="00DC183A"/>
    <w:rsid w:val="00DC3248"/>
    <w:rsid w:val="00DD7A0D"/>
    <w:rsid w:val="00DE01D4"/>
    <w:rsid w:val="00DE70E8"/>
    <w:rsid w:val="00DF2250"/>
    <w:rsid w:val="00DF2D53"/>
    <w:rsid w:val="00DF37CA"/>
    <w:rsid w:val="00DF4493"/>
    <w:rsid w:val="00DF5F5F"/>
    <w:rsid w:val="00E02EAF"/>
    <w:rsid w:val="00E0483C"/>
    <w:rsid w:val="00E118D6"/>
    <w:rsid w:val="00E11A20"/>
    <w:rsid w:val="00E11CE2"/>
    <w:rsid w:val="00E20469"/>
    <w:rsid w:val="00E22441"/>
    <w:rsid w:val="00E274A1"/>
    <w:rsid w:val="00E31A1D"/>
    <w:rsid w:val="00E33B56"/>
    <w:rsid w:val="00E355C2"/>
    <w:rsid w:val="00E36397"/>
    <w:rsid w:val="00E376B6"/>
    <w:rsid w:val="00E4315B"/>
    <w:rsid w:val="00E4352A"/>
    <w:rsid w:val="00E43EFF"/>
    <w:rsid w:val="00E44239"/>
    <w:rsid w:val="00E45139"/>
    <w:rsid w:val="00E46791"/>
    <w:rsid w:val="00E54AFF"/>
    <w:rsid w:val="00E56CAF"/>
    <w:rsid w:val="00E5718C"/>
    <w:rsid w:val="00E64808"/>
    <w:rsid w:val="00E66AE3"/>
    <w:rsid w:val="00E744AF"/>
    <w:rsid w:val="00E75494"/>
    <w:rsid w:val="00E836B7"/>
    <w:rsid w:val="00E84FF2"/>
    <w:rsid w:val="00E8638E"/>
    <w:rsid w:val="00E86885"/>
    <w:rsid w:val="00E9314C"/>
    <w:rsid w:val="00E96CE9"/>
    <w:rsid w:val="00EA5CC5"/>
    <w:rsid w:val="00EB1FB7"/>
    <w:rsid w:val="00EB3448"/>
    <w:rsid w:val="00EC550B"/>
    <w:rsid w:val="00ED1AAA"/>
    <w:rsid w:val="00ED3B79"/>
    <w:rsid w:val="00ED4934"/>
    <w:rsid w:val="00ED705A"/>
    <w:rsid w:val="00EE10B7"/>
    <w:rsid w:val="00EE3D1B"/>
    <w:rsid w:val="00EF1D13"/>
    <w:rsid w:val="00EF1D5E"/>
    <w:rsid w:val="00EF6063"/>
    <w:rsid w:val="00F10BAA"/>
    <w:rsid w:val="00F12F8F"/>
    <w:rsid w:val="00F16D83"/>
    <w:rsid w:val="00F21C48"/>
    <w:rsid w:val="00F23C2D"/>
    <w:rsid w:val="00F511AA"/>
    <w:rsid w:val="00F54EF2"/>
    <w:rsid w:val="00F63AD3"/>
    <w:rsid w:val="00F7372A"/>
    <w:rsid w:val="00F76A4C"/>
    <w:rsid w:val="00F8008C"/>
    <w:rsid w:val="00F819B2"/>
    <w:rsid w:val="00F83DEC"/>
    <w:rsid w:val="00F84E89"/>
    <w:rsid w:val="00F850F5"/>
    <w:rsid w:val="00F856CD"/>
    <w:rsid w:val="00F90A42"/>
    <w:rsid w:val="00F90F48"/>
    <w:rsid w:val="00F9419B"/>
    <w:rsid w:val="00F945E2"/>
    <w:rsid w:val="00FA58C6"/>
    <w:rsid w:val="00FA6752"/>
    <w:rsid w:val="00FB05FE"/>
    <w:rsid w:val="00FB0974"/>
    <w:rsid w:val="00FB27F4"/>
    <w:rsid w:val="00FB4B4F"/>
    <w:rsid w:val="00FC151C"/>
    <w:rsid w:val="00FC4DE6"/>
    <w:rsid w:val="00FD170E"/>
    <w:rsid w:val="00FD435A"/>
    <w:rsid w:val="00FD556A"/>
    <w:rsid w:val="00FD5B2F"/>
    <w:rsid w:val="00FE0074"/>
    <w:rsid w:val="00FE5A9B"/>
    <w:rsid w:val="00FF4B00"/>
    <w:rsid w:val="00FF4C0B"/>
    <w:rsid w:val="0D1F10F7"/>
    <w:rsid w:val="18BD0B49"/>
    <w:rsid w:val="18FB1E1F"/>
    <w:rsid w:val="1BB8335D"/>
    <w:rsid w:val="1EDF6D85"/>
    <w:rsid w:val="2BFE6E09"/>
    <w:rsid w:val="32F8134B"/>
    <w:rsid w:val="3BBA6140"/>
    <w:rsid w:val="3D1B574E"/>
    <w:rsid w:val="444E1066"/>
    <w:rsid w:val="46A10683"/>
    <w:rsid w:val="4A741660"/>
    <w:rsid w:val="50342624"/>
    <w:rsid w:val="6A8039D8"/>
    <w:rsid w:val="71C653E1"/>
    <w:rsid w:val="76162620"/>
    <w:rsid w:val="7AA6243D"/>
    <w:rsid w:val="7D71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5315255"/>
  <w15:docId w15:val="{95D21894-80F6-4E3E-86FB-156B34E1B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EFD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unhideWhenUsed/>
    <w:qFormat/>
    <w:rPr>
      <w:vertAlign w:val="superscript"/>
    </w:rPr>
  </w:style>
  <w:style w:type="character" w:styleId="a4">
    <w:name w:val="annotation reference"/>
    <w:aliases w:val="BFT_Знак примечания"/>
    <w:basedOn w:val="a0"/>
    <w:uiPriority w:val="99"/>
    <w:unhideWhenUsed/>
    <w:qFormat/>
    <w:rPr>
      <w:sz w:val="16"/>
      <w:szCs w:val="16"/>
    </w:rPr>
  </w:style>
  <w:style w:type="character" w:styleId="a5">
    <w:name w:val="Emphasis"/>
    <w:basedOn w:val="a0"/>
    <w:uiPriority w:val="20"/>
    <w:qFormat/>
    <w:rPr>
      <w:rFonts w:asciiTheme="minorHAnsi" w:hAnsiTheme="minorHAnsi"/>
      <w:b/>
      <w:i/>
      <w:iCs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qFormat/>
  </w:style>
  <w:style w:type="paragraph" w:styleId="ac">
    <w:name w:val="annotation subject"/>
    <w:basedOn w:val="aa"/>
    <w:next w:val="aa"/>
    <w:link w:val="ad"/>
    <w:uiPriority w:val="99"/>
    <w:semiHidden/>
    <w:unhideWhenUsed/>
    <w:qFormat/>
    <w:rPr>
      <w:b/>
      <w:bCs/>
      <w:sz w:val="20"/>
      <w:szCs w:val="20"/>
    </w:rPr>
  </w:style>
  <w:style w:type="paragraph" w:styleId="ae">
    <w:name w:val="footnote text"/>
    <w:basedOn w:val="a"/>
    <w:link w:val="af"/>
    <w:uiPriority w:val="99"/>
    <w:semiHidden/>
    <w:unhideWhenUsed/>
    <w:qFormat/>
    <w:rPr>
      <w:sz w:val="20"/>
      <w:szCs w:val="20"/>
    </w:rPr>
  </w:style>
  <w:style w:type="paragraph" w:styleId="af0">
    <w:name w:val="header"/>
    <w:basedOn w:val="a"/>
    <w:link w:val="af1"/>
    <w:uiPriority w:val="99"/>
    <w:unhideWhenUsed/>
    <w:qFormat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uiPriority w:val="39"/>
    <w:unhideWhenUsed/>
    <w:qFormat/>
    <w:pPr>
      <w:spacing w:after="100"/>
    </w:pPr>
  </w:style>
  <w:style w:type="paragraph" w:styleId="af2">
    <w:name w:val="Title"/>
    <w:basedOn w:val="a"/>
    <w:next w:val="a"/>
    <w:link w:val="af3"/>
    <w:uiPriority w:val="10"/>
    <w:qFormat/>
    <w:pPr>
      <w:spacing w:before="120" w:after="60"/>
      <w:outlineLvl w:val="0"/>
    </w:pPr>
    <w:rPr>
      <w:rFonts w:asciiTheme="majorHAnsi" w:eastAsiaTheme="majorEastAsia" w:hAnsiTheme="majorHAnsi"/>
      <w:b/>
      <w:bCs/>
      <w:kern w:val="28"/>
      <w:sz w:val="28"/>
      <w:szCs w:val="32"/>
    </w:rPr>
  </w:style>
  <w:style w:type="paragraph" w:styleId="af4">
    <w:name w:val="footer"/>
    <w:basedOn w:val="a"/>
    <w:link w:val="af5"/>
    <w:uiPriority w:val="99"/>
    <w:unhideWhenUsed/>
    <w:qFormat/>
    <w:pPr>
      <w:tabs>
        <w:tab w:val="center" w:pos="4677"/>
        <w:tab w:val="right" w:pos="9355"/>
      </w:tabs>
    </w:pPr>
  </w:style>
  <w:style w:type="paragraph" w:styleId="af6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7">
    <w:name w:val="Subtitle"/>
    <w:basedOn w:val="a"/>
    <w:next w:val="a"/>
    <w:link w:val="af8"/>
    <w:uiPriority w:val="11"/>
    <w:qFormat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table" w:styleId="af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qFormat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rFonts w:asciiTheme="majorHAnsi" w:eastAsiaTheme="majorEastAsia" w:hAnsiTheme="majorHAnsi"/>
    </w:rPr>
  </w:style>
  <w:style w:type="character" w:customStyle="1" w:styleId="af3">
    <w:name w:val="Заголовок Знак"/>
    <w:basedOn w:val="a0"/>
    <w:link w:val="af2"/>
    <w:uiPriority w:val="10"/>
    <w:qFormat/>
    <w:rPr>
      <w:rFonts w:asciiTheme="majorHAnsi" w:eastAsiaTheme="majorEastAsia" w:hAnsiTheme="majorHAnsi"/>
      <w:b/>
      <w:bCs/>
      <w:kern w:val="28"/>
      <w:sz w:val="28"/>
      <w:szCs w:val="32"/>
    </w:rPr>
  </w:style>
  <w:style w:type="character" w:customStyle="1" w:styleId="af8">
    <w:name w:val="Подзаголовок Знак"/>
    <w:basedOn w:val="a0"/>
    <w:link w:val="af7"/>
    <w:uiPriority w:val="11"/>
    <w:qFormat/>
    <w:rPr>
      <w:rFonts w:asciiTheme="majorHAnsi" w:eastAsiaTheme="majorEastAsia" w:hAnsiTheme="majorHAnsi"/>
      <w:sz w:val="24"/>
      <w:szCs w:val="24"/>
    </w:rPr>
  </w:style>
  <w:style w:type="paragraph" w:styleId="afa">
    <w:name w:val="No Spacing"/>
    <w:basedOn w:val="a"/>
    <w:uiPriority w:val="1"/>
    <w:qFormat/>
    <w:rPr>
      <w:szCs w:val="32"/>
    </w:rPr>
  </w:style>
  <w:style w:type="paragraph" w:styleId="afb">
    <w:name w:val="List Paragraph"/>
    <w:basedOn w:val="a"/>
    <w:uiPriority w:val="34"/>
    <w:qFormat/>
    <w:pPr>
      <w:ind w:left="720"/>
      <w:contextualSpacing/>
    </w:pPr>
    <w:rPr>
      <w:rFonts w:cs="F"/>
    </w:rPr>
  </w:style>
  <w:style w:type="paragraph" w:styleId="21">
    <w:name w:val="Quote"/>
    <w:basedOn w:val="a"/>
    <w:next w:val="a"/>
    <w:link w:val="22"/>
    <w:uiPriority w:val="29"/>
    <w:qFormat/>
    <w:rPr>
      <w:i/>
    </w:rPr>
  </w:style>
  <w:style w:type="character" w:customStyle="1" w:styleId="22">
    <w:name w:val="Цитата 2 Знак"/>
    <w:basedOn w:val="a0"/>
    <w:link w:val="21"/>
    <w:uiPriority w:val="29"/>
    <w:rPr>
      <w:i/>
      <w:sz w:val="24"/>
      <w:szCs w:val="24"/>
    </w:rPr>
  </w:style>
  <w:style w:type="paragraph" w:styleId="afc">
    <w:name w:val="Intense Quote"/>
    <w:basedOn w:val="a"/>
    <w:next w:val="a"/>
    <w:link w:val="afd"/>
    <w:uiPriority w:val="30"/>
    <w:qFormat/>
    <w:pPr>
      <w:ind w:left="720" w:right="720"/>
    </w:pPr>
    <w:rPr>
      <w:b/>
      <w:i/>
      <w:szCs w:val="22"/>
    </w:rPr>
  </w:style>
  <w:style w:type="character" w:customStyle="1" w:styleId="afd">
    <w:name w:val="Выделенная цитата Знак"/>
    <w:basedOn w:val="a0"/>
    <w:link w:val="afc"/>
    <w:uiPriority w:val="30"/>
    <w:qFormat/>
    <w:rPr>
      <w:b/>
      <w:i/>
      <w:sz w:val="24"/>
    </w:rPr>
  </w:style>
  <w:style w:type="character" w:customStyle="1" w:styleId="12">
    <w:name w:val="Слабое выделение1"/>
    <w:uiPriority w:val="19"/>
    <w:qFormat/>
    <w:rPr>
      <w:i/>
      <w:color w:val="595959" w:themeColor="text1" w:themeTint="A6"/>
    </w:rPr>
  </w:style>
  <w:style w:type="character" w:customStyle="1" w:styleId="13">
    <w:name w:val="Сильное выделение1"/>
    <w:basedOn w:val="a0"/>
    <w:uiPriority w:val="21"/>
    <w:qFormat/>
    <w:rPr>
      <w:b/>
      <w:i/>
      <w:sz w:val="24"/>
      <w:szCs w:val="24"/>
      <w:u w:val="single"/>
    </w:rPr>
  </w:style>
  <w:style w:type="character" w:customStyle="1" w:styleId="14">
    <w:name w:val="Слабая ссылка1"/>
    <w:basedOn w:val="a0"/>
    <w:uiPriority w:val="31"/>
    <w:qFormat/>
    <w:rPr>
      <w:sz w:val="24"/>
      <w:szCs w:val="24"/>
      <w:u w:val="single"/>
    </w:rPr>
  </w:style>
  <w:style w:type="character" w:customStyle="1" w:styleId="15">
    <w:name w:val="Сильная ссылка1"/>
    <w:basedOn w:val="a0"/>
    <w:uiPriority w:val="32"/>
    <w:qFormat/>
    <w:rPr>
      <w:b/>
      <w:sz w:val="24"/>
      <w:u w:val="single"/>
    </w:rPr>
  </w:style>
  <w:style w:type="character" w:customStyle="1" w:styleId="16">
    <w:name w:val="Название книги1"/>
    <w:basedOn w:val="a0"/>
    <w:uiPriority w:val="33"/>
    <w:qFormat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17">
    <w:name w:val="Заголовок оглавления1"/>
    <w:basedOn w:val="1"/>
    <w:next w:val="a"/>
    <w:uiPriority w:val="39"/>
    <w:unhideWhenUsed/>
    <w:qFormat/>
    <w:pPr>
      <w:outlineLvl w:val="9"/>
    </w:pPr>
  </w:style>
  <w:style w:type="character" w:customStyle="1" w:styleId="af1">
    <w:name w:val="Верхний колонтитул Знак"/>
    <w:basedOn w:val="a0"/>
    <w:link w:val="af0"/>
    <w:uiPriority w:val="99"/>
    <w:qFormat/>
    <w:rPr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qFormat/>
    <w:rPr>
      <w:sz w:val="24"/>
      <w:szCs w:val="24"/>
    </w:rPr>
  </w:style>
  <w:style w:type="character" w:customStyle="1" w:styleId="hl-obj">
    <w:name w:val="hl-obj"/>
    <w:basedOn w:val="a0"/>
    <w:qFormat/>
  </w:style>
  <w:style w:type="character" w:customStyle="1" w:styleId="af">
    <w:name w:val="Текст сноски Знак"/>
    <w:basedOn w:val="a0"/>
    <w:link w:val="ae"/>
    <w:uiPriority w:val="99"/>
    <w:semiHidden/>
    <w:qFormat/>
    <w:rPr>
      <w:sz w:val="20"/>
      <w:szCs w:val="20"/>
    </w:rPr>
  </w:style>
  <w:style w:type="character" w:customStyle="1" w:styleId="a9">
    <w:name w:val="Текст выноски Знак"/>
    <w:basedOn w:val="a0"/>
    <w:link w:val="a8"/>
    <w:uiPriority w:val="99"/>
    <w:semiHidden/>
    <w:qFormat/>
    <w:rPr>
      <w:rFonts w:ascii="Segoe UI" w:hAnsi="Segoe UI" w:cs="Segoe UI"/>
      <w:sz w:val="18"/>
      <w:szCs w:val="18"/>
      <w:lang w:eastAsia="en-US"/>
    </w:rPr>
  </w:style>
  <w:style w:type="character" w:customStyle="1" w:styleId="ab">
    <w:name w:val="Текст примечания Знак"/>
    <w:basedOn w:val="a0"/>
    <w:link w:val="aa"/>
    <w:uiPriority w:val="99"/>
    <w:semiHidden/>
    <w:qFormat/>
    <w:rPr>
      <w:sz w:val="24"/>
      <w:szCs w:val="24"/>
      <w:lang w:eastAsia="en-US"/>
    </w:rPr>
  </w:style>
  <w:style w:type="character" w:customStyle="1" w:styleId="ad">
    <w:name w:val="Тема примечания Знак"/>
    <w:basedOn w:val="ab"/>
    <w:link w:val="ac"/>
    <w:uiPriority w:val="99"/>
    <w:semiHidden/>
    <w:rPr>
      <w:b/>
      <w:bCs/>
      <w:sz w:val="24"/>
      <w:szCs w:val="24"/>
      <w:lang w:eastAsia="en-US"/>
    </w:rPr>
  </w:style>
  <w:style w:type="table" w:customStyle="1" w:styleId="18">
    <w:name w:val="Сетка таблицы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C4DE6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2"/>
    </w:rPr>
  </w:style>
  <w:style w:type="paragraph" w:customStyle="1" w:styleId="ConsPlusTitle">
    <w:name w:val="ConsPlusTitle"/>
    <w:rsid w:val="00A50A7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  <w:szCs w:val="22"/>
    </w:rPr>
  </w:style>
  <w:style w:type="table" w:customStyle="1" w:styleId="-111">
    <w:name w:val="Таблица-сетка 1 светлая — акцент 11"/>
    <w:basedOn w:val="a1"/>
    <w:next w:val="-11"/>
    <w:uiPriority w:val="46"/>
    <w:rsid w:val="007278D2"/>
    <w:rPr>
      <w:sz w:val="24"/>
      <w:szCs w:val="24"/>
      <w:lang w:eastAsia="en-US"/>
    </w:rPr>
    <w:tblPr>
      <w:tblStyleRowBandSize w:val="1"/>
      <w:tblStyleColBandSize w:val="1"/>
      <w:tblInd w:w="0" w:type="nil"/>
      <w:tblBorders>
        <w:top w:val="single" w:sz="4" w:space="0" w:color="83CAEB"/>
        <w:left w:val="single" w:sz="4" w:space="0" w:color="83CAEB"/>
        <w:bottom w:val="single" w:sz="4" w:space="0" w:color="83CAEB"/>
        <w:right w:val="single" w:sz="4" w:space="0" w:color="83CAEB"/>
        <w:insideH w:val="single" w:sz="4" w:space="0" w:color="83CAEB"/>
        <w:insideV w:val="single" w:sz="4" w:space="0" w:color="83CAEB"/>
      </w:tblBorders>
    </w:tblPr>
    <w:tblStylePr w:type="firstRow">
      <w:rPr>
        <w:b/>
        <w:bCs/>
      </w:rPr>
      <w:tblPr/>
      <w:tcPr>
        <w:tcBorders>
          <w:bottom w:val="single" w:sz="12" w:space="0" w:color="45B0E1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1"/>
    <w:uiPriority w:val="46"/>
    <w:rsid w:val="007278D2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1">
    <w:name w:val="Сетка таблицы3"/>
    <w:basedOn w:val="a1"/>
    <w:next w:val="af9"/>
    <w:uiPriority w:val="39"/>
    <w:qFormat/>
    <w:rsid w:val="009B41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9"/>
    <w:uiPriority w:val="39"/>
    <w:rsid w:val="0016248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9"/>
    <w:uiPriority w:val="39"/>
    <w:rsid w:val="0016248D"/>
    <w:rPr>
      <w:rFonts w:eastAsia="Batang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f9"/>
    <w:uiPriority w:val="39"/>
    <w:rsid w:val="0016248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f9"/>
    <w:uiPriority w:val="39"/>
    <w:rsid w:val="002F7D9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9"/>
    <w:uiPriority w:val="39"/>
    <w:rsid w:val="0052229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4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29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288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822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63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78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F50CE-9094-4982-8B2D-3028DE00F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2460</TotalTime>
  <Pages>51</Pages>
  <Words>10136</Words>
  <Characters>57779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Ольга</cp:lastModifiedBy>
  <cp:revision>124</cp:revision>
  <dcterms:created xsi:type="dcterms:W3CDTF">2024-07-01T12:17:00Z</dcterms:created>
  <dcterms:modified xsi:type="dcterms:W3CDTF">2024-11-02T14:11:00Z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E3159A6F003D4C4F8F70C35D14E97507_13</vt:lpwstr>
  </property>
</Properties>
</file>