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6A" w:rsidRDefault="00C1156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1156A" w:rsidRDefault="00C1156A">
      <w:pPr>
        <w:pStyle w:val="ConsPlusNormal"/>
        <w:jc w:val="both"/>
        <w:outlineLvl w:val="0"/>
      </w:pPr>
    </w:p>
    <w:p w:rsidR="00C1156A" w:rsidRDefault="00C1156A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C1156A" w:rsidRDefault="00C1156A">
      <w:pPr>
        <w:pStyle w:val="ConsPlusTitle"/>
        <w:jc w:val="center"/>
      </w:pPr>
    </w:p>
    <w:p w:rsidR="00C1156A" w:rsidRDefault="00C1156A">
      <w:pPr>
        <w:pStyle w:val="ConsPlusTitle"/>
        <w:jc w:val="center"/>
      </w:pPr>
      <w:r>
        <w:t>ПРИКАЗ</w:t>
      </w:r>
    </w:p>
    <w:p w:rsidR="00C1156A" w:rsidRDefault="00C1156A">
      <w:pPr>
        <w:pStyle w:val="ConsPlusTitle"/>
        <w:jc w:val="center"/>
      </w:pPr>
      <w:r>
        <w:t>от 21 апреля 2022 г. N 250</w:t>
      </w:r>
    </w:p>
    <w:p w:rsidR="00C1156A" w:rsidRDefault="00C1156A">
      <w:pPr>
        <w:pStyle w:val="ConsPlusTitle"/>
        <w:jc w:val="center"/>
      </w:pPr>
    </w:p>
    <w:p w:rsidR="00C1156A" w:rsidRDefault="00C1156A">
      <w:pPr>
        <w:pStyle w:val="ConsPlusTitle"/>
        <w:jc w:val="center"/>
      </w:pPr>
      <w:r>
        <w:t>О ВНЕСЕНИИ ИЗМЕНЕНИЙ</w:t>
      </w:r>
    </w:p>
    <w:p w:rsidR="00C1156A" w:rsidRDefault="00C1156A">
      <w:pPr>
        <w:pStyle w:val="ConsPlusTitle"/>
        <w:jc w:val="center"/>
      </w:pPr>
      <w:r>
        <w:t>В ЕДИНЫЕ ТРЕБОВАНИЯ К ОРГАНИЗАЦИИ ДЕЯТЕЛЬНОСТИ ОРГАНОВ</w:t>
      </w:r>
    </w:p>
    <w:p w:rsidR="00C1156A" w:rsidRDefault="00C1156A">
      <w:pPr>
        <w:pStyle w:val="ConsPlusTitle"/>
        <w:jc w:val="center"/>
      </w:pPr>
      <w:r>
        <w:t>СЛУЖБЫ ЗАНЯТОСТИ, УТВЕРЖДЕННЫЕ ПРИКАЗОМ МИНИСТЕРСТВА ТРУДА</w:t>
      </w:r>
    </w:p>
    <w:p w:rsidR="00C1156A" w:rsidRDefault="00C1156A">
      <w:pPr>
        <w:pStyle w:val="ConsPlusTitle"/>
        <w:jc w:val="center"/>
      </w:pPr>
      <w:r>
        <w:t>И СОЦИАЛЬНОЙ ЗАЩИТЫ РОССИЙСКОЙ ФЕДЕРАЦИИ</w:t>
      </w:r>
    </w:p>
    <w:p w:rsidR="00C1156A" w:rsidRDefault="00C1156A">
      <w:pPr>
        <w:pStyle w:val="ConsPlusTitle"/>
        <w:jc w:val="center"/>
      </w:pPr>
      <w:r>
        <w:t>ОТ 29 АПРЕЛЯ 2019 Г. N 302</w:t>
      </w:r>
    </w:p>
    <w:p w:rsidR="00C1156A" w:rsidRDefault="00C1156A">
      <w:pPr>
        <w:pStyle w:val="ConsPlusNormal"/>
        <w:jc w:val="center"/>
      </w:pPr>
    </w:p>
    <w:p w:rsidR="00C1156A" w:rsidRDefault="00C1156A">
      <w:pPr>
        <w:pStyle w:val="ConsPlusNormal"/>
        <w:ind w:firstLine="540"/>
        <w:jc w:val="both"/>
      </w:pPr>
      <w:r>
        <w:t>Приказываю:</w:t>
      </w:r>
    </w:p>
    <w:p w:rsidR="00C1156A" w:rsidRDefault="00C1156A">
      <w:pPr>
        <w:pStyle w:val="ConsPlusNormal"/>
        <w:spacing w:before="200"/>
        <w:ind w:firstLine="540"/>
        <w:jc w:val="both"/>
      </w:pPr>
      <w:r>
        <w:t xml:space="preserve">Внести </w:t>
      </w:r>
      <w:hyperlink w:anchor="P28">
        <w:r>
          <w:rPr>
            <w:color w:val="0000FF"/>
          </w:rPr>
          <w:t>изменения</w:t>
        </w:r>
      </w:hyperlink>
      <w:r>
        <w:t xml:space="preserve"> в Единые </w:t>
      </w:r>
      <w:hyperlink r:id="rId6">
        <w:r>
          <w:rPr>
            <w:color w:val="0000FF"/>
          </w:rPr>
          <w:t>требования</w:t>
        </w:r>
      </w:hyperlink>
      <w:r>
        <w:t xml:space="preserve"> к организации деятельности органов службы занятости, утвержденные приказом Министерства труда и социальной защиты Российской Федерации от 29 апреля 2019 г. N 302, с изменениями, внесенными приказами Министерства труда и социальной защиты Российской Федерации от 27 июня 2019 г. N 448, от 16 марта 2020 г. N 129, от 15 марта 2021 г. N 122, от 6 июля 2021 г. N 453 и от 18 марта 2022 г. N 143, согласно приложению.</w:t>
      </w:r>
    </w:p>
    <w:p w:rsidR="00C1156A" w:rsidRDefault="00C1156A">
      <w:pPr>
        <w:pStyle w:val="ConsPlusNormal"/>
        <w:ind w:firstLine="540"/>
        <w:jc w:val="both"/>
      </w:pPr>
    </w:p>
    <w:p w:rsidR="00C1156A" w:rsidRDefault="00C1156A">
      <w:pPr>
        <w:pStyle w:val="ConsPlusNormal"/>
        <w:jc w:val="right"/>
      </w:pPr>
      <w:r>
        <w:t>Министр</w:t>
      </w:r>
    </w:p>
    <w:p w:rsidR="00C1156A" w:rsidRDefault="00C1156A">
      <w:pPr>
        <w:pStyle w:val="ConsPlusNormal"/>
        <w:jc w:val="right"/>
      </w:pPr>
      <w:r>
        <w:t>А.КОТЯКОВ</w:t>
      </w:r>
    </w:p>
    <w:p w:rsidR="00C1156A" w:rsidRDefault="00C1156A">
      <w:pPr>
        <w:pStyle w:val="ConsPlusNormal"/>
        <w:ind w:firstLine="540"/>
        <w:jc w:val="both"/>
      </w:pPr>
    </w:p>
    <w:p w:rsidR="00C1156A" w:rsidRDefault="00C1156A">
      <w:pPr>
        <w:pStyle w:val="ConsPlusNormal"/>
        <w:ind w:firstLine="540"/>
        <w:jc w:val="both"/>
      </w:pPr>
    </w:p>
    <w:p w:rsidR="00C1156A" w:rsidRDefault="00C1156A">
      <w:pPr>
        <w:pStyle w:val="ConsPlusNormal"/>
        <w:ind w:firstLine="540"/>
        <w:jc w:val="both"/>
      </w:pPr>
    </w:p>
    <w:p w:rsidR="00C1156A" w:rsidRDefault="00C1156A">
      <w:pPr>
        <w:pStyle w:val="ConsPlusNormal"/>
        <w:ind w:firstLine="540"/>
        <w:jc w:val="both"/>
      </w:pPr>
    </w:p>
    <w:p w:rsidR="00C1156A" w:rsidRDefault="00C1156A">
      <w:pPr>
        <w:pStyle w:val="ConsPlusNormal"/>
        <w:ind w:firstLine="540"/>
        <w:jc w:val="both"/>
      </w:pPr>
    </w:p>
    <w:p w:rsidR="00C1156A" w:rsidRDefault="00C1156A">
      <w:pPr>
        <w:pStyle w:val="ConsPlusNormal"/>
        <w:jc w:val="right"/>
        <w:outlineLvl w:val="0"/>
      </w:pPr>
      <w:r>
        <w:t>Приложение</w:t>
      </w:r>
    </w:p>
    <w:p w:rsidR="00C1156A" w:rsidRDefault="00C1156A">
      <w:pPr>
        <w:pStyle w:val="ConsPlusNormal"/>
        <w:jc w:val="right"/>
      </w:pPr>
      <w:r>
        <w:t>к приказу Министерства труда</w:t>
      </w:r>
    </w:p>
    <w:p w:rsidR="00C1156A" w:rsidRDefault="00C1156A">
      <w:pPr>
        <w:pStyle w:val="ConsPlusNormal"/>
        <w:jc w:val="right"/>
      </w:pPr>
      <w:r>
        <w:t>и социальной защиты</w:t>
      </w:r>
    </w:p>
    <w:p w:rsidR="00C1156A" w:rsidRDefault="00C1156A">
      <w:pPr>
        <w:pStyle w:val="ConsPlusNormal"/>
        <w:jc w:val="right"/>
      </w:pPr>
      <w:r>
        <w:t>Российской Федерации</w:t>
      </w:r>
    </w:p>
    <w:p w:rsidR="00C1156A" w:rsidRDefault="00C1156A">
      <w:pPr>
        <w:pStyle w:val="ConsPlusNormal"/>
        <w:jc w:val="right"/>
      </w:pPr>
      <w:r>
        <w:t>от 21 апреля 2022 г. N 250</w:t>
      </w:r>
    </w:p>
    <w:p w:rsidR="00C1156A" w:rsidRDefault="00C1156A">
      <w:pPr>
        <w:pStyle w:val="ConsPlusNormal"/>
        <w:jc w:val="center"/>
      </w:pPr>
    </w:p>
    <w:p w:rsidR="00C1156A" w:rsidRDefault="00C1156A">
      <w:pPr>
        <w:pStyle w:val="ConsPlusTitle"/>
        <w:jc w:val="center"/>
      </w:pPr>
      <w:bookmarkStart w:id="0" w:name="P28"/>
      <w:bookmarkEnd w:id="0"/>
      <w:r>
        <w:t>ИЗМЕНЕНИЯ,</w:t>
      </w:r>
    </w:p>
    <w:p w:rsidR="00C1156A" w:rsidRDefault="00C1156A">
      <w:pPr>
        <w:pStyle w:val="ConsPlusTitle"/>
        <w:jc w:val="center"/>
      </w:pPr>
      <w:r>
        <w:t>КОТОРЫЕ ВНОСЯТСЯ В ЕДИНЫЕ ТРЕБОВАНИЯ К ОРГАНИЗАЦИИ</w:t>
      </w:r>
    </w:p>
    <w:p w:rsidR="00C1156A" w:rsidRDefault="00C1156A">
      <w:pPr>
        <w:pStyle w:val="ConsPlusTitle"/>
        <w:jc w:val="center"/>
      </w:pPr>
      <w:r>
        <w:t>ДЕЯТЕЛЬНОСТИ ОРГАНОВ СЛУЖБЫ ЗАНЯТОСТИ, УТВЕРЖДЕННЫЕ ПРИКАЗОМ</w:t>
      </w:r>
    </w:p>
    <w:p w:rsidR="00C1156A" w:rsidRDefault="00C1156A">
      <w:pPr>
        <w:pStyle w:val="ConsPlusTitle"/>
        <w:jc w:val="center"/>
      </w:pPr>
      <w:r>
        <w:t>МИНИСТЕРСТВА ТРУДА И СОЦИАЛЬНОЙ ЗАЩИТЫ РОССИЙСКОЙ ФЕДЕРАЦИИ</w:t>
      </w:r>
    </w:p>
    <w:p w:rsidR="00C1156A" w:rsidRDefault="00C1156A">
      <w:pPr>
        <w:pStyle w:val="ConsPlusTitle"/>
        <w:jc w:val="center"/>
      </w:pPr>
      <w:r>
        <w:t>ОТ 29 АПРЕЛЯ 2019 Г. N 302</w:t>
      </w:r>
    </w:p>
    <w:p w:rsidR="00C1156A" w:rsidRDefault="00C1156A">
      <w:pPr>
        <w:pStyle w:val="ConsPlusNormal"/>
        <w:jc w:val="center"/>
      </w:pPr>
    </w:p>
    <w:p w:rsidR="00C1156A" w:rsidRDefault="00C1156A">
      <w:pPr>
        <w:pStyle w:val="ConsPlusNormal"/>
        <w:ind w:firstLine="540"/>
        <w:jc w:val="both"/>
      </w:pPr>
      <w:r>
        <w:t xml:space="preserve">1. В Единых </w:t>
      </w:r>
      <w:hyperlink r:id="rId7">
        <w:r>
          <w:rPr>
            <w:color w:val="0000FF"/>
          </w:rPr>
          <w:t>требованиях</w:t>
        </w:r>
      </w:hyperlink>
      <w:r>
        <w:t xml:space="preserve"> к организации деятельности органов службы занятости:</w:t>
      </w:r>
    </w:p>
    <w:p w:rsidR="00C1156A" w:rsidRDefault="00C1156A">
      <w:pPr>
        <w:pStyle w:val="ConsPlusNormal"/>
        <w:spacing w:before="200"/>
        <w:ind w:firstLine="540"/>
        <w:jc w:val="both"/>
      </w:pPr>
      <w:r>
        <w:t xml:space="preserve">а) в </w:t>
      </w:r>
      <w:hyperlink r:id="rId8">
        <w:r>
          <w:rPr>
            <w:color w:val="0000FF"/>
          </w:rPr>
          <w:t>пункте 22</w:t>
        </w:r>
      </w:hyperlink>
      <w:r>
        <w:t xml:space="preserve"> слово "бренд-бук" заменить словом "брендбук";</w:t>
      </w:r>
    </w:p>
    <w:p w:rsidR="00C1156A" w:rsidRDefault="00C1156A">
      <w:pPr>
        <w:pStyle w:val="ConsPlusNormal"/>
        <w:spacing w:before="200"/>
        <w:ind w:firstLine="540"/>
        <w:jc w:val="both"/>
      </w:pPr>
      <w:r>
        <w:t xml:space="preserve">б) в </w:t>
      </w:r>
      <w:hyperlink r:id="rId9">
        <w:r>
          <w:rPr>
            <w:color w:val="0000FF"/>
          </w:rPr>
          <w:t>пункте 27</w:t>
        </w:r>
      </w:hyperlink>
      <w:r>
        <w:t xml:space="preserve"> слово "бренд-бук" заменить словом "брендбук" и исключить слова ", в котором реализуются проекты по модернизации,".</w:t>
      </w:r>
    </w:p>
    <w:p w:rsidR="00C1156A" w:rsidRDefault="00C1156A">
      <w:pPr>
        <w:pStyle w:val="ConsPlusNormal"/>
        <w:spacing w:before="200"/>
        <w:ind w:firstLine="540"/>
        <w:jc w:val="both"/>
      </w:pPr>
      <w:r>
        <w:t xml:space="preserve">2. В </w:t>
      </w:r>
      <w:hyperlink r:id="rId10">
        <w:r>
          <w:rPr>
            <w:color w:val="0000FF"/>
          </w:rPr>
          <w:t>заголовке</w:t>
        </w:r>
      </w:hyperlink>
      <w:r>
        <w:t xml:space="preserve"> приложения N 2 к Единым требованиям к организации деятельности органов службы занятости исключить слова ", в которых реализуются проекты по модернизации".</w:t>
      </w:r>
    </w:p>
    <w:p w:rsidR="00C1156A" w:rsidRDefault="00C1156A">
      <w:pPr>
        <w:pStyle w:val="ConsPlusNormal"/>
        <w:spacing w:before="200"/>
        <w:ind w:firstLine="540"/>
        <w:jc w:val="both"/>
      </w:pPr>
      <w:r>
        <w:t xml:space="preserve">3. </w:t>
      </w:r>
      <w:hyperlink r:id="rId11">
        <w:r>
          <w:rPr>
            <w:color w:val="0000FF"/>
          </w:rPr>
          <w:t>Приложение N 3</w:t>
        </w:r>
      </w:hyperlink>
      <w:r>
        <w:t xml:space="preserve"> к Единым требованиям к организации деятельности органов службы занятости изложить в следующей редакции:</w:t>
      </w:r>
    </w:p>
    <w:p w:rsidR="00C1156A" w:rsidRDefault="00C1156A">
      <w:pPr>
        <w:pStyle w:val="ConsPlusNormal"/>
        <w:jc w:val="right"/>
      </w:pPr>
    </w:p>
    <w:p w:rsidR="00C1156A" w:rsidRDefault="00C1156A">
      <w:pPr>
        <w:pStyle w:val="ConsPlusNormal"/>
        <w:jc w:val="right"/>
      </w:pPr>
      <w:r>
        <w:t>"Приложение N 3</w:t>
      </w:r>
    </w:p>
    <w:p w:rsidR="00C1156A" w:rsidRDefault="00C1156A">
      <w:pPr>
        <w:pStyle w:val="ConsPlusNormal"/>
        <w:jc w:val="right"/>
      </w:pPr>
      <w:r>
        <w:t>к Единым требованиям</w:t>
      </w:r>
    </w:p>
    <w:p w:rsidR="00C1156A" w:rsidRDefault="00C1156A">
      <w:pPr>
        <w:pStyle w:val="ConsPlusNormal"/>
        <w:jc w:val="right"/>
      </w:pPr>
      <w:r>
        <w:t>к организации деятельности органов</w:t>
      </w:r>
    </w:p>
    <w:p w:rsidR="00C1156A" w:rsidRDefault="00C1156A">
      <w:pPr>
        <w:pStyle w:val="ConsPlusNormal"/>
        <w:jc w:val="right"/>
      </w:pPr>
      <w:r>
        <w:t>службы занятости, утвержденным</w:t>
      </w:r>
    </w:p>
    <w:p w:rsidR="00C1156A" w:rsidRDefault="00C1156A">
      <w:pPr>
        <w:pStyle w:val="ConsPlusNormal"/>
        <w:jc w:val="right"/>
      </w:pPr>
      <w:r>
        <w:t>приказом Минтруда России</w:t>
      </w:r>
    </w:p>
    <w:p w:rsidR="00C1156A" w:rsidRDefault="00C1156A">
      <w:pPr>
        <w:pStyle w:val="ConsPlusNormal"/>
        <w:jc w:val="right"/>
      </w:pPr>
      <w:r>
        <w:t>от 29 апреля 2019 г. N 302</w:t>
      </w:r>
    </w:p>
    <w:p w:rsidR="00C1156A" w:rsidRDefault="00C1156A">
      <w:pPr>
        <w:pStyle w:val="ConsPlusNormal"/>
        <w:jc w:val="center"/>
      </w:pPr>
    </w:p>
    <w:p w:rsidR="00C1156A" w:rsidRDefault="00C1156A">
      <w:pPr>
        <w:pStyle w:val="ConsPlusNormal"/>
        <w:jc w:val="center"/>
      </w:pPr>
      <w:r>
        <w:t>БРЕНДБУК ОФОРМЛЕНИЯ ЦЕНТРА ЗАНЯТОСТИ НАСЕЛЕНИЯ".</w:t>
      </w:r>
    </w:p>
    <w:p w:rsidR="00C1156A" w:rsidRDefault="00C1156A">
      <w:pPr>
        <w:pStyle w:val="ConsPlusNormal"/>
        <w:jc w:val="both"/>
      </w:pPr>
    </w:p>
    <w:p w:rsidR="00C1156A" w:rsidRDefault="00C1156A">
      <w:pPr>
        <w:pStyle w:val="ConsPlusNormal"/>
        <w:jc w:val="both"/>
      </w:pPr>
    </w:p>
    <w:p w:rsidR="00C1156A" w:rsidRDefault="00C1156A">
      <w:pPr>
        <w:pStyle w:val="ConsPlusNormal"/>
        <w:jc w:val="both"/>
      </w:pPr>
    </w:p>
    <w:p w:rsidR="00C1156A" w:rsidRDefault="00C115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56A" w:rsidRDefault="00C1156A">
      <w:bookmarkStart w:id="1" w:name="_GoBack"/>
      <w:bookmarkEnd w:id="1"/>
    </w:p>
    <w:sectPr w:rsidR="00C1156A" w:rsidSect="005F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6A"/>
    <w:rsid w:val="00C1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5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115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115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5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115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115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C7FBDCE461E62B462154D4B51387BC39763CBD5D108F887B407CDD73E1F162688EF494712775D68251492BCA5C864FCDE5C90E08A2BCCY0r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BC7FBDCE461E62B462154D4B51387BC39763CBD5D108F887B407CDD73E1F162688EF494712705A62251492BCA5C864FCDE5C90E08A2BCCY0r5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BC7FBDCE461E62B462154D4B51387BC39763CBD5D108F887B407CDD73E1F162688EF494712705A62251492BCA5C864FCDE5C90E08A2BCCY0r5I" TargetMode="External"/><Relationship Id="rId11" Type="http://schemas.openxmlformats.org/officeDocument/2006/relationships/hyperlink" Target="consultantplus://offline/ref=9BBC7FBDCE461E62B462154D4B51387BC39763CBD5D108F887B407CDD73E1F162688EF494712795A6F251492BCA5C864FCDE5C90E08A2BCCY0r5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BBC7FBDCE461E62B462154D4B51387BC39763CBD5D108F887B407CDD73E1F162688EF494712775863251492BCA5C864FCDE5C90E08A2BCCY0r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BC7FBDCE461E62B462154D4B51387BC39763CBD5D108F887B407CDD73E1F162688EF49471277526C251492BCA5C864FCDE5C90E08A2BCCY0r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bazalt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Гиргушкина Ирина Юрьевна</dc:creator>
  <cp:lastModifiedBy>Гиргушкина Ирина Юрьевна</cp:lastModifiedBy>
  <cp:revision>1</cp:revision>
  <dcterms:created xsi:type="dcterms:W3CDTF">2022-07-19T08:43:00Z</dcterms:created>
  <dcterms:modified xsi:type="dcterms:W3CDTF">2022-07-19T08:47:00Z</dcterms:modified>
</cp:coreProperties>
</file>