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414" w:rsidRPr="00687414" w:rsidRDefault="00687414" w:rsidP="00687414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4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Документ предоставлен </w:t>
      </w:r>
      <w:hyperlink r:id="rId4">
        <w:proofErr w:type="spellStart"/>
        <w:r w:rsidRPr="0068741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КонсультантПлюс</w:t>
        </w:r>
        <w:proofErr w:type="spellEnd"/>
      </w:hyperlink>
      <w:r w:rsidRPr="0068741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p w:rsidR="00687414" w:rsidRPr="00687414" w:rsidRDefault="00687414" w:rsidP="00687414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7414" w:rsidRPr="00687414" w:rsidRDefault="00687414" w:rsidP="0068741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8741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МИНИСТЕРСТВО ТРУДА И СОЦИАЛЬНОЙ ЗАЩИТЫ РОССИЙСКОЙ ФЕДЕРАЦИИ</w:t>
      </w:r>
    </w:p>
    <w:p w:rsidR="00687414" w:rsidRPr="00687414" w:rsidRDefault="00687414" w:rsidP="006874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87414" w:rsidRPr="00687414" w:rsidRDefault="00687414" w:rsidP="006874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8741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ПРИКАЗ</w:t>
      </w:r>
    </w:p>
    <w:p w:rsidR="00687414" w:rsidRPr="00687414" w:rsidRDefault="00687414" w:rsidP="006874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68741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от 5 декабря 2022 г. N 766</w:t>
      </w:r>
    </w:p>
    <w:p w:rsidR="00687414" w:rsidRPr="00687414" w:rsidRDefault="00687414" w:rsidP="006874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87414" w:rsidRPr="00687414" w:rsidRDefault="00687414" w:rsidP="006874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8741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СОЗДАНИИ МЕЖВЕДОМСТВЕННОЙ РАБОЧЕЙ ГРУППЫ</w:t>
      </w:r>
    </w:p>
    <w:p w:rsidR="00687414" w:rsidRPr="00687414" w:rsidRDefault="00687414" w:rsidP="006874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8741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 РАССМОТРЕНИЮ И ОТБОРУ РЕГИОНАЛЬНЫХ ПРОЕКТОВ СУБЪЕКТОВ</w:t>
      </w:r>
    </w:p>
    <w:p w:rsidR="00687414" w:rsidRPr="00687414" w:rsidRDefault="00687414" w:rsidP="006874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8741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РОССИЙСКОЙ ФЕДЕРАЦИИ, НАПРАВЛЕННЫХ НА ПОВЫШЕНИЕ</w:t>
      </w:r>
    </w:p>
    <w:p w:rsidR="00687414" w:rsidRPr="00687414" w:rsidRDefault="00687414" w:rsidP="006874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8741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ЭФФЕКТИВНОСТИ СЛУЖБЫ ЗАНЯТОСТИ</w:t>
      </w:r>
    </w:p>
    <w:p w:rsidR="00687414" w:rsidRPr="00687414" w:rsidRDefault="00687414" w:rsidP="00687414">
      <w:pPr>
        <w:widowControl w:val="0"/>
        <w:autoSpaceDE w:val="0"/>
        <w:autoSpaceDN w:val="0"/>
        <w:spacing w:after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403"/>
        <w:gridCol w:w="113"/>
      </w:tblGrid>
      <w:tr w:rsidR="00687414" w:rsidRPr="00687414" w:rsidTr="00F908C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414" w:rsidRPr="00687414" w:rsidRDefault="00687414" w:rsidP="006874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414" w:rsidRPr="00687414" w:rsidRDefault="00687414" w:rsidP="006874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87414" w:rsidRPr="00687414" w:rsidRDefault="00687414" w:rsidP="006874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414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>Список изменяющих документов</w:t>
            </w:r>
          </w:p>
          <w:p w:rsidR="00687414" w:rsidRPr="00687414" w:rsidRDefault="00687414" w:rsidP="006874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414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>(с изм., внесенными Приказом Минтруда России от 10.03.2023 N 132)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414" w:rsidRPr="00687414" w:rsidRDefault="00687414" w:rsidP="006874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7414" w:rsidRPr="00687414" w:rsidRDefault="00687414" w:rsidP="006874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7414" w:rsidRPr="00687414" w:rsidRDefault="00687414" w:rsidP="006874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4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>
        <w:r w:rsidRPr="0068741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подпунктом "б" пункта 5</w:t>
        </w:r>
      </w:hyperlink>
      <w:r w:rsidRPr="006874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Правил предоставления и распределения субсидий из федерального бюджета бюджетам субъектов Российской Федерации в целях </w:t>
      </w:r>
      <w:proofErr w:type="spellStart"/>
      <w:r w:rsidRPr="0068741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6874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расходных обязательств субъектов Российской Федерации, возникающих при реализации отдельных мероприятий региональных проектов, направленных на повышение эффективности службы занятости, обеспечивающих достижение целей, показателей и результатов федерального проекта "Содействие занятости", входящего в состав национального проекта "Демография", утвержденных постановлением Правительства Российской Федерации от 29 ноября 2022 г. N 2159, приказываю:</w:t>
      </w:r>
    </w:p>
    <w:p w:rsidR="00687414" w:rsidRPr="00687414" w:rsidRDefault="00687414" w:rsidP="0068741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414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Создать межведомственную рабочую группу по рассмотрению и отбору региональных проектов субъектов Российской Федерации, направленных на повышение эффективности службы занятости.</w:t>
      </w:r>
    </w:p>
    <w:p w:rsidR="00687414" w:rsidRPr="00687414" w:rsidRDefault="00687414" w:rsidP="0068741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414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Утвердить:</w:t>
      </w:r>
    </w:p>
    <w:p w:rsidR="00687414" w:rsidRPr="00687414" w:rsidRDefault="00687414" w:rsidP="0068741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w:anchor="P34">
        <w:r w:rsidRPr="0068741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Положение</w:t>
        </w:r>
      </w:hyperlink>
      <w:r w:rsidRPr="006874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межведомственной рабочей группе по рассмотрению и отбору региональных проектов субъектов Российской Федерации, направленных на повышение эффективности службы занятости, согласно приложению N 1;</w:t>
      </w:r>
    </w:p>
    <w:p w:rsidR="00687414" w:rsidRPr="00687414" w:rsidRDefault="00687414" w:rsidP="00687414">
      <w:pPr>
        <w:widowControl w:val="0"/>
        <w:autoSpaceDE w:val="0"/>
        <w:autoSpaceDN w:val="0"/>
        <w:spacing w:after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403"/>
        <w:gridCol w:w="113"/>
      </w:tblGrid>
      <w:tr w:rsidR="00687414" w:rsidRPr="00687414" w:rsidTr="00F908C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414" w:rsidRPr="00687414" w:rsidRDefault="00687414" w:rsidP="006874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414" w:rsidRPr="00687414" w:rsidRDefault="00687414" w:rsidP="006874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87414" w:rsidRPr="00687414" w:rsidRDefault="00687414" w:rsidP="006874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414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>Приказом Минтруда России от 10.03.2023 N 132 состав межведомственной рабочей группы по рассмотрению и отбору региональных проектов субъектов Российской Федерации, направленных на повышение эффективности службы занятости, изложен в новой редакции.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414" w:rsidRPr="00687414" w:rsidRDefault="00687414" w:rsidP="006874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7414" w:rsidRPr="00687414" w:rsidRDefault="00687414" w:rsidP="00687414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4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состав межведомственной рабочей группы по рассмотрению и отбору региональных проектов субъектов Российской Федерации, направленных на повышение эффективности службы занятости, согласно </w:t>
      </w:r>
      <w:proofErr w:type="gramStart"/>
      <w:r w:rsidRPr="0068741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приложению</w:t>
      </w:r>
      <w:proofErr w:type="gramEnd"/>
      <w:r w:rsidRPr="006874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N 2 (не приводится).</w:t>
      </w:r>
    </w:p>
    <w:p w:rsidR="00687414" w:rsidRPr="00687414" w:rsidRDefault="00687414" w:rsidP="0068741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4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Контроль за исполнением настоящего приказа возложить на заместителя Министра труда и социальной защиты Российской Федерации Е.В. </w:t>
      </w:r>
      <w:proofErr w:type="spellStart"/>
      <w:r w:rsidRPr="0068741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Мухтиярову</w:t>
      </w:r>
      <w:proofErr w:type="spellEnd"/>
      <w:r w:rsidRPr="0068741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87414" w:rsidRPr="00687414" w:rsidRDefault="00687414" w:rsidP="006874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7414" w:rsidRPr="00687414" w:rsidRDefault="00687414" w:rsidP="0068741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41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Министр</w:t>
      </w:r>
    </w:p>
    <w:p w:rsidR="00687414" w:rsidRPr="00687414" w:rsidRDefault="00687414" w:rsidP="0068741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41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А.КОТЯКОВ</w:t>
      </w:r>
    </w:p>
    <w:p w:rsidR="00687414" w:rsidRPr="00687414" w:rsidRDefault="00687414" w:rsidP="006874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7414" w:rsidRPr="00687414" w:rsidRDefault="00687414" w:rsidP="006874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7414" w:rsidRPr="00687414" w:rsidRDefault="00687414" w:rsidP="006874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7414" w:rsidRPr="00687414" w:rsidRDefault="00687414" w:rsidP="006874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7414" w:rsidRPr="00687414" w:rsidRDefault="00687414" w:rsidP="006874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7414" w:rsidRPr="00687414" w:rsidRDefault="00687414" w:rsidP="0068741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41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N 1</w:t>
      </w:r>
    </w:p>
    <w:p w:rsidR="00687414" w:rsidRPr="00687414" w:rsidRDefault="00687414" w:rsidP="0068741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41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приказу Министерства</w:t>
      </w:r>
    </w:p>
    <w:p w:rsidR="00687414" w:rsidRPr="00687414" w:rsidRDefault="00687414" w:rsidP="0068741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41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труда и социальной защиты</w:t>
      </w:r>
    </w:p>
    <w:p w:rsidR="00687414" w:rsidRPr="00687414" w:rsidRDefault="00687414" w:rsidP="0068741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41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Российской Федерации</w:t>
      </w:r>
    </w:p>
    <w:p w:rsidR="00687414" w:rsidRPr="00687414" w:rsidRDefault="00687414" w:rsidP="0068741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41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5 декабря 2022 г. N 766</w:t>
      </w:r>
    </w:p>
    <w:p w:rsidR="00687414" w:rsidRPr="00687414" w:rsidRDefault="00687414" w:rsidP="006874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7414" w:rsidRPr="00687414" w:rsidRDefault="00687414" w:rsidP="006874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1" w:name="P34"/>
      <w:bookmarkEnd w:id="1"/>
      <w:r w:rsidRPr="0068741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ПОЛОЖЕНИЕ</w:t>
      </w:r>
    </w:p>
    <w:p w:rsidR="00687414" w:rsidRPr="00687414" w:rsidRDefault="00687414" w:rsidP="006874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8741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МЕЖВЕДОМСТВЕННОЙ РАБОЧЕЙ ГРУППЕ ПО РАССМОТРЕНИЮ И ОТБОРУ</w:t>
      </w:r>
    </w:p>
    <w:p w:rsidR="00687414" w:rsidRPr="00687414" w:rsidRDefault="00687414" w:rsidP="006874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8741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РЕГИОНАЛЬНЫХ ПРОЕКТОВ СУБЪЕКТОВ РОССИЙСКОЙ ФЕДЕРАЦИИ,</w:t>
      </w:r>
    </w:p>
    <w:p w:rsidR="00687414" w:rsidRPr="00687414" w:rsidRDefault="00687414" w:rsidP="006874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8741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НАПРАВЛЕННЫХ НА ПОВЫШЕНИЕ ЭФФЕКТИВНОСТИ СЛУЖБЫ ЗАНЯТОСТИ</w:t>
      </w:r>
    </w:p>
    <w:p w:rsidR="00687414" w:rsidRPr="00687414" w:rsidRDefault="00687414" w:rsidP="006874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7414" w:rsidRPr="00687414" w:rsidRDefault="00687414" w:rsidP="0068741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8741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687414" w:rsidRPr="00687414" w:rsidRDefault="00687414" w:rsidP="006874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7414" w:rsidRPr="00687414" w:rsidRDefault="00687414" w:rsidP="006874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414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Настоящее Положение определяет порядок работы межведомственной рабочей группы по рассмотрению и отбору региональных проектов субъектов Российской Федерации, направленных на повышение эффективности службы занятости.</w:t>
      </w:r>
    </w:p>
    <w:p w:rsidR="00687414" w:rsidRPr="00687414" w:rsidRDefault="00687414" w:rsidP="0068741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414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Межведомственная рабочая группа по рассмотрению и отбору региональных проектов субъектов Российской Федерации, направленных на повышение эффективности службы занятости (далее соответственно - региональные проекты, межведомственная рабочая группа), создается для рассмотрения, согласования и отбора региональных проектов.</w:t>
      </w:r>
    </w:p>
    <w:p w:rsidR="00687414" w:rsidRPr="00687414" w:rsidRDefault="00687414" w:rsidP="0068741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4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Межведомственная рабочая группа в своей деятельности руководствуется </w:t>
      </w:r>
      <w:hyperlink r:id="rId6">
        <w:r w:rsidRPr="0068741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Конституцией</w:t>
        </w:r>
      </w:hyperlink>
      <w:r w:rsidRPr="006874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иными нормативными правовыми актами, а также настоящим Положением.</w:t>
      </w:r>
    </w:p>
    <w:p w:rsidR="00687414" w:rsidRPr="00687414" w:rsidRDefault="00687414" w:rsidP="0068741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414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Основной задачей межведомственной рабочей группы является отбор региональных проектов в целях предоставления субсидий из федерального бюджета бюджетам субъектов Российской Федерации на реализацию региональных проектов (далее - субсидия).</w:t>
      </w:r>
    </w:p>
    <w:p w:rsidR="00687414" w:rsidRPr="00687414" w:rsidRDefault="00687414" w:rsidP="006874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7414" w:rsidRPr="00687414" w:rsidRDefault="00687414" w:rsidP="0068741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8741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II. Функции межведомственной рабочей группы</w:t>
      </w:r>
    </w:p>
    <w:p w:rsidR="00687414" w:rsidRPr="00687414" w:rsidRDefault="00687414" w:rsidP="006874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7414" w:rsidRPr="00687414" w:rsidRDefault="00687414" w:rsidP="006874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414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Межведомственная рабочая группа осуществляет следующие функции:</w:t>
      </w:r>
    </w:p>
    <w:p w:rsidR="00687414" w:rsidRPr="00687414" w:rsidRDefault="00687414" w:rsidP="0068741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41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рассматривает региональные проекты и прилагаемые к нему документы на соответствие критериям, предусмотренным порядком отбора региональных проектов, направленных на повышение эффективности службы занятости;</w:t>
      </w:r>
    </w:p>
    <w:p w:rsidR="00687414" w:rsidRPr="00687414" w:rsidRDefault="00687414" w:rsidP="0068741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414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дает рекомендации по доработке региональных проектов и иных документов, прилагаемых к нему;</w:t>
      </w:r>
    </w:p>
    <w:p w:rsidR="00687414" w:rsidRPr="00687414" w:rsidRDefault="00687414" w:rsidP="0068741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41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проводит экспертный анализ и оценку региональных проектов;</w:t>
      </w:r>
    </w:p>
    <w:p w:rsidR="00687414" w:rsidRPr="00687414" w:rsidRDefault="00687414" w:rsidP="0068741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41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г) принимает мотивированные решения о согласовании или отклонении региональных проектов;</w:t>
      </w:r>
    </w:p>
    <w:p w:rsidR="00687414" w:rsidRPr="00687414" w:rsidRDefault="00687414" w:rsidP="0068741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4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д) принимает решение о возвращении органам исполнительной власти субъектов Российской Федерации региональных проектов, не соответствующих требованиям, содержащимся в </w:t>
      </w:r>
      <w:hyperlink r:id="rId7">
        <w:r w:rsidRPr="0068741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постановлении</w:t>
        </w:r>
      </w:hyperlink>
      <w:r w:rsidRPr="006874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Правительства Российской Федерации от 29 ноября 2022 г. N 2159 "О внесении изменений в государственную программу Российской Федерации "Содействие занятости населения".</w:t>
      </w:r>
    </w:p>
    <w:p w:rsidR="00687414" w:rsidRPr="00687414" w:rsidRDefault="00687414" w:rsidP="006874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7414" w:rsidRPr="00687414" w:rsidRDefault="00687414" w:rsidP="0068741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8741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III. Порядок работы межведомственной рабочей группы</w:t>
      </w:r>
    </w:p>
    <w:p w:rsidR="00687414" w:rsidRPr="00687414" w:rsidRDefault="00687414" w:rsidP="006874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7414" w:rsidRPr="00687414" w:rsidRDefault="00687414" w:rsidP="006874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414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Руководство деятельностью межведомственной рабочей группы осуществляет руководитель межведомственной рабочей группы.</w:t>
      </w:r>
    </w:p>
    <w:p w:rsidR="00687414" w:rsidRPr="00687414" w:rsidRDefault="00687414" w:rsidP="0068741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414">
        <w:rPr>
          <w:rFonts w:ascii="Times New Roman" w:eastAsiaTheme="minorEastAsia" w:hAnsi="Times New Roman" w:cs="Times New Roman"/>
          <w:sz w:val="24"/>
          <w:szCs w:val="24"/>
          <w:lang w:eastAsia="ru-RU"/>
        </w:rPr>
        <w:t>7. Члены межведомственной рабочей группы осуществляют подготовку предложений по рассмотрению и отбору региональных проектов и представляют их в Министерство труда и социальной защиты Российской Федерации не позднее трех рабочих дней до даты проведения заседания межведомственной рабочей группы.</w:t>
      </w:r>
    </w:p>
    <w:p w:rsidR="00687414" w:rsidRPr="00687414" w:rsidRDefault="00687414" w:rsidP="0068741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414">
        <w:rPr>
          <w:rFonts w:ascii="Times New Roman" w:eastAsiaTheme="minorEastAsia" w:hAnsi="Times New Roman" w:cs="Times New Roman"/>
          <w:sz w:val="24"/>
          <w:szCs w:val="24"/>
          <w:lang w:eastAsia="ru-RU"/>
        </w:rPr>
        <w:t>8. Заседание межведомственной рабочей группы проводит руководитель межведомственной рабочей группы (в случае его отсутствия - заместитель руководителя межведомственной рабочей группы).</w:t>
      </w:r>
    </w:p>
    <w:p w:rsidR="00687414" w:rsidRPr="00687414" w:rsidRDefault="00687414" w:rsidP="0068741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414">
        <w:rPr>
          <w:rFonts w:ascii="Times New Roman" w:eastAsiaTheme="minorEastAsia" w:hAnsi="Times New Roman" w:cs="Times New Roman"/>
          <w:sz w:val="24"/>
          <w:szCs w:val="24"/>
          <w:lang w:eastAsia="ru-RU"/>
        </w:rPr>
        <w:t>9. Заседания межведомственной рабочей группы проводятся по мере необходимости в соответствии с повесткой дня заседания.</w:t>
      </w:r>
    </w:p>
    <w:p w:rsidR="00687414" w:rsidRPr="00687414" w:rsidRDefault="00687414" w:rsidP="0068741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414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 Решение о проведении заседаний межведомственной рабочей группы принимает руководитель межведомственной рабочей группы (в случае его отсутствия - заместитель руководителя межведомственной рабочей группы).</w:t>
      </w:r>
    </w:p>
    <w:p w:rsidR="00687414" w:rsidRPr="00687414" w:rsidRDefault="00687414" w:rsidP="0068741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414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 В случае если член комиссии не может принять личное участие в заседании комиссии, он имеет право принять участие в заседании комиссии посредством использования информационно-телекоммуникационной сети "Интернет" с использованием средств видео-конференц-связи.</w:t>
      </w:r>
    </w:p>
    <w:p w:rsidR="00687414" w:rsidRPr="00687414" w:rsidRDefault="00687414" w:rsidP="0068741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414">
        <w:rPr>
          <w:rFonts w:ascii="Times New Roman" w:eastAsiaTheme="minorEastAsia" w:hAnsi="Times New Roman" w:cs="Times New Roman"/>
          <w:sz w:val="24"/>
          <w:szCs w:val="24"/>
          <w:lang w:eastAsia="ru-RU"/>
        </w:rPr>
        <w:t>12. В процессе осуществления деятельности рабочей группы решения принимаются путем проведения очного или заочного голосования.</w:t>
      </w:r>
    </w:p>
    <w:p w:rsidR="00687414" w:rsidRPr="00687414" w:rsidRDefault="00687414" w:rsidP="0068741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414">
        <w:rPr>
          <w:rFonts w:ascii="Times New Roman" w:eastAsiaTheme="minorEastAsia" w:hAnsi="Times New Roman" w:cs="Times New Roman"/>
          <w:sz w:val="24"/>
          <w:szCs w:val="24"/>
          <w:lang w:eastAsia="ru-RU"/>
        </w:rPr>
        <w:t>13. При проведении заочного голосования членам рабочей группы направляются материалы, вынесенные на голосование.</w:t>
      </w:r>
    </w:p>
    <w:p w:rsidR="00687414" w:rsidRPr="00687414" w:rsidRDefault="00687414" w:rsidP="0068741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414">
        <w:rPr>
          <w:rFonts w:ascii="Times New Roman" w:eastAsiaTheme="minorEastAsia" w:hAnsi="Times New Roman" w:cs="Times New Roman"/>
          <w:sz w:val="24"/>
          <w:szCs w:val="24"/>
          <w:lang w:eastAsia="ru-RU"/>
        </w:rPr>
        <w:t>14. Заседание межведомственной рабочей группы признается правомочным для принятия решений, если на нем присутствует не менее 1/2 списочного состава межведомственной рабочей группы.</w:t>
      </w:r>
    </w:p>
    <w:p w:rsidR="00687414" w:rsidRPr="00687414" w:rsidRDefault="00687414" w:rsidP="0068741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414">
        <w:rPr>
          <w:rFonts w:ascii="Times New Roman" w:eastAsiaTheme="minorEastAsia" w:hAnsi="Times New Roman" w:cs="Times New Roman"/>
          <w:sz w:val="24"/>
          <w:szCs w:val="24"/>
          <w:lang w:eastAsia="ru-RU"/>
        </w:rPr>
        <w:t>15. Решение считается принятым, если за него проголосовало более 50 процентов присутствующих на заседании членов межведомственной рабочей группы, включая членов комиссии, принимающих заочное участие. В случае равенства голосов "за" и "против" решающим является голос руководителя межведомственной рабочей группы.</w:t>
      </w:r>
    </w:p>
    <w:p w:rsidR="00687414" w:rsidRPr="00687414" w:rsidRDefault="00687414" w:rsidP="0068741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4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16. Решения заседания межведомственной рабочей группы оформляются протоколами, </w:t>
      </w:r>
      <w:r w:rsidRPr="0068741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которые ведутся секретарем межведомственной рабочей группы и подписываются руководителем межведомственной рабочей группы (в случае его отсутствия - заместителем руководителя межведомственной рабочей группы).</w:t>
      </w:r>
    </w:p>
    <w:p w:rsidR="00687414" w:rsidRPr="00687414" w:rsidRDefault="00687414" w:rsidP="0068741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414">
        <w:rPr>
          <w:rFonts w:ascii="Times New Roman" w:eastAsiaTheme="minorEastAsia" w:hAnsi="Times New Roman" w:cs="Times New Roman"/>
          <w:sz w:val="24"/>
          <w:szCs w:val="24"/>
          <w:lang w:eastAsia="ru-RU"/>
        </w:rPr>
        <w:t>17. В течение трех рабочих дней со дня подписания протокола заседания секретарь межведомственной рабочей группы направляет его копию членам межведомственной рабочей группы.</w:t>
      </w:r>
    </w:p>
    <w:p w:rsidR="00687414" w:rsidRPr="00687414" w:rsidRDefault="00687414" w:rsidP="0068741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414">
        <w:rPr>
          <w:rFonts w:ascii="Times New Roman" w:eastAsiaTheme="minorEastAsia" w:hAnsi="Times New Roman" w:cs="Times New Roman"/>
          <w:sz w:val="24"/>
          <w:szCs w:val="24"/>
          <w:lang w:eastAsia="ru-RU"/>
        </w:rPr>
        <w:t>18. Организационное и техническое обеспечение деятельности межведомственной рабочей группы возлагается на Департамент занятости населения и трудовой миграции Министерства труда и социальной защиты Российской Федерации.</w:t>
      </w:r>
    </w:p>
    <w:p w:rsidR="00687414" w:rsidRPr="00687414" w:rsidRDefault="00687414" w:rsidP="006874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7414" w:rsidRPr="00687414" w:rsidRDefault="00687414" w:rsidP="006874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87414" w:rsidRPr="00687414" w:rsidRDefault="00687414" w:rsidP="00687414">
      <w:pPr>
        <w:widowControl w:val="0"/>
        <w:pBdr>
          <w:bottom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28AC" w:rsidRPr="00687414" w:rsidRDefault="006928AC">
      <w:pPr>
        <w:rPr>
          <w:rFonts w:ascii="Times New Roman" w:hAnsi="Times New Roman" w:cs="Times New Roman"/>
          <w:sz w:val="24"/>
          <w:szCs w:val="24"/>
        </w:rPr>
      </w:pPr>
    </w:p>
    <w:sectPr w:rsidR="006928AC" w:rsidRPr="00687414" w:rsidSect="00D3528F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52"/>
    <w:rsid w:val="00313052"/>
    <w:rsid w:val="00687414"/>
    <w:rsid w:val="006928AC"/>
    <w:rsid w:val="00B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E4B77-6269-4D0D-806B-D9FF1DF2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4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874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8741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329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875" TargetMode="External"/><Relationship Id="rId5" Type="http://schemas.openxmlformats.org/officeDocument/2006/relationships/hyperlink" Target="https://login.consultant.ru/link/?req=doc&amp;base=LAW&amp;n=432910&amp;dst=100039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1110</Words>
  <Characters>6330</Characters>
  <Application>Microsoft Office Word</Application>
  <DocSecurity>0</DocSecurity>
  <Lines>52</Lines>
  <Paragraphs>14</Paragraphs>
  <ScaleCrop>false</ScaleCrop>
  <Company/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Kolesnikova</dc:creator>
  <cp:keywords/>
  <dc:description/>
  <cp:lastModifiedBy>Svetlana Kolesnikova</cp:lastModifiedBy>
  <cp:revision>2</cp:revision>
  <dcterms:created xsi:type="dcterms:W3CDTF">2024-03-19T14:00:00Z</dcterms:created>
  <dcterms:modified xsi:type="dcterms:W3CDTF">2024-03-19T14:00:00Z</dcterms:modified>
</cp:coreProperties>
</file>