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Подводим итоги первой недели новой эстафеты «5 шагов к решению критической ситуации». Мы очень рады вашему активному отклику: получено 13 ответов, а это только первый кейс!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Первыми яркое решение ситуации предложила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Брянская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. Спасибо за оперативность и ваше невероятное визуальное оформление. Интересным показалась трансляция на реальные условия: что будет делать конкретный директор кадрового центра города Брянска.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Подхватили эстафету и коллеги из г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. Гороховец Владимирской области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, которые первыми предложили перейти на цифровые автономные устройства для решения задач клиентов здесь и сейчас.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Северная группа районов Красноярского края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первым шагом определили взаимодействие с клиентами, а выяснения обстоятельств и условий отключения электроэнергии уже вторым шагом. Также мы увидели еще одну полезную функцию мобильного офиса.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Омская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в своих шагах делает упор на индивидуальном и персональном взаимодействии с клиентами на протяжении решения критической ситуации.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Нижегородской области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предложили переместить взаимодействие на локации партнеров, кафе и др. общественные пространства, а также сделали акцент на юридические нюансы в случае отключения электричества по вине ЦЗН.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Свой вариант разрешения ситуации предложили в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Удмурсткой Республике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. Коллегам удалось упаковать суть каждого шага в короткое название аналогично стадиям в маршруте клиента.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ЦЗН города Кумертау Республики Башкортостан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также подключился в новую активность и предложил в том числе провести информационную встречу, рассказав об услугах и сервисах СЗН.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Следующей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Курская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в оригинальном оформлении представила свои 5 шагов по разрешению ситуации отключения электроэнергии в офисе ЦЗН, углубившись в организационные действия.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 пятницу 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Липецкой области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опубликовали свои советы, в которых предложили дать большую свободу действий и ответственности кадровым и карьерным консультантам.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 шагах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ЦЗН города Набережные ЧелныРеспублики Татарстан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отражены не только общие советы, но и рекомендации в случае негативной реакции клиентов.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Калининградская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также включилась в эстафету и предложила порядок действий как в случае короткого, так и в случае длительного отключения электроэнергии.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Кадровый центр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города Калуги Калужской области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сделал упор на продолжение взаимодействия с соискателями и работодателями, несмотря на все условия.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города Стерлитамак Республики Башкортостан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тоже предложили сконцентрироваться на обеспечение продолжения приема, используя цифровые устройства, а также проведение «информационного» часа.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Заключительным на сегодня стало решение ситуации ЦЗН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города Челябинска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. Коллеги подготовили практический алгоритм для использования, указав номер телефона горячей линии, а также отдельным шагом выделили процесс снятия стресса, предложив провести занятие по психологической поддержке.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Коллеги, мы благодарим вас за такую большую вовлеченность! Судя по ней, вам интересен такой формат и ситуации для разбора. В этом случае без лишних слов передаем эстафету коллегам из Нижегородской области. Будем ждать описание кейса в понедельник.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Все ваши материалы и ответы мы разместим в Базе знаний и опубликуем на нее ссылку в чате. Желаем прекрасных выходных!</w:t>
      </w:r>
      <w:r>
        <w:rPr>
          <w:rFonts w:ascii="DejaVu Sans" w:hAnsi="DejaVu Sans" w:cs="DejaVu Sans"/>
          <w:sz w:val="24"/>
          <w:szCs w:val="24"/>
        </w:rPr>
      </w:r>
    </w:p>
    <w:p>
      <w:p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2023-05-10T11:31:47Z</dcterms:modified>
</cp:coreProperties>
</file>