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before="0" w:after="240"/>
        <w:jc w:val="right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Приложение 4</w:t>
      </w:r>
    </w:p>
    <w:p>
      <w:pPr>
        <w:pStyle w:val="Normal"/>
        <w:spacing w:before="0" w:after="24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Форма отчета о результатах пилотной апробации элементов методики измерения показателей клиентоцентричности в </w:t>
      </w:r>
      <w:r>
        <w:rPr>
          <w:bCs/>
          <w:sz w:val="28"/>
          <w:szCs w:val="28"/>
        </w:rPr>
        <w:t>в работе службы занятости населения Оренбургской области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 Отчет о результатах исполнения мероприятий в соответствии с дорожной картой</w:t>
        <w:br/>
      </w:r>
    </w:p>
    <w:tbl>
      <w:tblPr>
        <w:tblStyle w:val="a3"/>
        <w:tblW w:w="148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8"/>
        <w:gridCol w:w="4763"/>
        <w:gridCol w:w="3214"/>
        <w:gridCol w:w="3033"/>
        <w:gridCol w:w="2890"/>
      </w:tblGrid>
      <w:tr>
        <w:trPr>
          <w:trHeight w:val="786" w:hRule="atLeast"/>
        </w:trPr>
        <w:tc>
          <w:tcPr>
            <w:tcW w:w="988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4763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Мероприятие</w:t>
            </w:r>
          </w:p>
        </w:tc>
        <w:tc>
          <w:tcPr>
            <w:tcW w:w="3214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Результат</w:t>
            </w:r>
          </w:p>
        </w:tc>
        <w:tc>
          <w:tcPr>
            <w:tcW w:w="3033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Дата исполнения</w:t>
            </w:r>
          </w:p>
        </w:tc>
        <w:tc>
          <w:tcPr>
            <w:tcW w:w="2890" w:type="dxa"/>
            <w:tcBorders/>
            <w:shd w:color="auto" w:fill="EDEDED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Примечание (дополнительные материалы, приложения)</w:t>
            </w:r>
          </w:p>
        </w:tc>
      </w:tr>
      <w:tr>
        <w:trPr>
          <w:trHeight w:val="333" w:hRule="atLeast"/>
        </w:trPr>
        <w:tc>
          <w:tcPr>
            <w:tcW w:w="988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763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214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033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890" w:type="dxa"/>
            <w:tcBorders/>
            <w:shd w:color="auto" w:fill="EDEDED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установочном вебинаре о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видеозапись установочного вебинара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01.04.2022 г.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пакета организационно-нормативных документов: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приказ об участии в пилотной апробации;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дорожная карта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 состав рабочей группы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240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Приказ министерства труда и занятости населения Оренбургской обалсти от 11.04.2022 № 111 «</w:t>
            </w:r>
            <w:r>
              <w:rPr>
                <w:rFonts w:eastAsia="Calibri" w:cs=""/>
                <w:bCs/>
                <w:kern w:val="0"/>
                <w:sz w:val="28"/>
                <w:szCs w:val="28"/>
                <w:lang w:val="ru-RU" w:eastAsia="en-US" w:bidi="ar-SA"/>
              </w:rPr>
              <w:t>О проведении пилотной апробации элементов методики измерения показателей клиентоцентричности в работе службы занятости населения</w:t>
            </w:r>
          </w:p>
          <w:p>
            <w:pPr>
              <w:pStyle w:val="Normal"/>
              <w:widowControl/>
              <w:spacing w:before="0" w:after="24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  <w:lang w:val="ru-RU" w:eastAsia="en-US" w:bidi="ar-SA"/>
              </w:rPr>
              <w:t>Дорожная карта утверждена 11.04.2022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»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11.04.2022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Утверждение перечня показателей клиентоцентричности в работе СЗН, пилотируемых регионе.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Перечень показателей утвержден 13.04.2022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13.04.2022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замеров показателей клиентоцентричности в работе СЗН по апробируемой методике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06.05.2022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Обработка и анализ полученных результатов замера показателей клиентоцентричности в работе СЗН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и сдача отчета о результатах пилотной апробации элементов методики измерения показателей клиентоцентричности в работе СЗН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Отчет о результатах пилотной апробации элементов методики измерения показателей клиентоцентричности в работе учреждений службы занятости населения Оренбургской области</w:t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31.05.2022</w:t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33" w:hRule="atLeast"/>
        </w:trPr>
        <w:tc>
          <w:tcPr>
            <w:tcW w:w="98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6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итоговом вебинаре о результатах пилотной апробации элементов методики измерения показателей клиентоцентричности в СЗН</w:t>
            </w:r>
          </w:p>
        </w:tc>
        <w:tc>
          <w:tcPr>
            <w:tcW w:w="32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keepNext w:val="true"/>
        <w:spacing w:before="0" w:after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</w:t>
      </w:r>
      <w:r>
        <w:rPr>
          <w:rFonts w:cs="Times New Roman" w:ascii="Times New Roman" w:hAnsi="Times New Roman"/>
          <w:b/>
          <w:bCs/>
          <w:lang w:val="en-US"/>
        </w:rPr>
        <w:t> </w:t>
      </w:r>
      <w:r>
        <w:rPr>
          <w:rFonts w:cs="Times New Roman" w:ascii="Times New Roman" w:hAnsi="Times New Roman"/>
          <w:b/>
          <w:bCs/>
        </w:rPr>
        <w:t>Замечания/предложения/дополнения по итогам реализации пилотной апробации элементов методики измерения показателей клиентоцентричности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</w:r>
    </w:p>
    <w:p>
      <w:pPr>
        <w:pStyle w:val="Normal"/>
        <w:spacing w:before="0" w:after="240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cs="Times New Roman" w:ascii="Times New Roman" w:hAnsi="Times New Roman"/>
          <w:iCs/>
          <w:sz w:val="28"/>
        </w:rPr>
        <w:t>Список вопросов, примечаний и предложений по улучшению методики измерения показателей клиентоцетричности, программы пилотной апробации</w:t>
      </w:r>
    </w:p>
    <w:p>
      <w:pPr>
        <w:pStyle w:val="Normal"/>
        <w:spacing w:before="0" w:after="240"/>
        <w:ind w:firstLine="709"/>
        <w:contextualSpacing/>
        <w:jc w:val="both"/>
        <w:rPr>
          <w:rFonts w:ascii="Times New Roman" w:hAnsi="Times New Roman" w:cs="Times New Roman"/>
          <w:iCs/>
          <w:sz w:val="28"/>
        </w:rPr>
      </w:pPr>
      <w:r>
        <w:rPr>
          <w:rFonts w:cs="Times New Roman" w:ascii="Times New Roman" w:hAnsi="Times New Roman"/>
          <w:iCs/>
          <w:sz w:val="28"/>
        </w:rPr>
        <w:t>1.Безработные, как правило, не заинтересованы в результатах исследования, поэтому отвечают на вопросы не задумываясь. Для получения более достоверного резуль</w:t>
      </w:r>
      <w:bookmarkStart w:id="0" w:name="_GoBack"/>
      <w:bookmarkEnd w:id="0"/>
      <w:r>
        <w:rPr>
          <w:rFonts w:cs="Times New Roman" w:ascii="Times New Roman" w:hAnsi="Times New Roman"/>
          <w:iCs/>
          <w:sz w:val="28"/>
        </w:rPr>
        <w:t xml:space="preserve">тата предлагаем  оценивать данные в динамике и на разных этапах: взять в исследование группу людей, которые впервые обратились в ЦЗН и предложить им заполнить анкету в день признания безработными, затем предложить заполнить анкету оценки качества этой же группе, например, через 2 месяца, через 4 и в момент снятия с учёта. </w:t>
      </w:r>
    </w:p>
    <w:p>
      <w:pPr>
        <w:pStyle w:val="Normal"/>
        <w:spacing w:before="0" w:after="240"/>
        <w:ind w:firstLine="709"/>
        <w:contextualSpacing/>
        <w:jc w:val="both"/>
        <w:rPr>
          <w:rFonts w:ascii="Times New Roman" w:hAnsi="Times New Roman" w:cs="Times New Roman"/>
          <w:iCs/>
          <w:sz w:val="28"/>
        </w:rPr>
      </w:pPr>
      <w:r>
        <w:rPr>
          <w:rFonts w:cs="Times New Roman" w:ascii="Times New Roman" w:hAnsi="Times New Roman"/>
          <w:iCs/>
          <w:sz w:val="28"/>
        </w:rPr>
        <w:t>2. Отдельно создать фокус-группу из специалистов службы занятости и проводить регулярное анкетирование по оценке качества специалистами данной группы, так как они заинтересованы в результатах и знают специфику работы.</w:t>
      </w:r>
    </w:p>
    <w:p>
      <w:pPr>
        <w:pStyle w:val="Normal"/>
        <w:spacing w:before="0" w:after="240"/>
        <w:ind w:firstLine="709"/>
        <w:contextualSpacing/>
        <w:jc w:val="both"/>
        <w:rPr>
          <w:rFonts w:ascii="Times New Roman" w:hAnsi="Times New Roman" w:cs="Times New Roman"/>
          <w:iCs/>
          <w:sz w:val="28"/>
        </w:rPr>
      </w:pPr>
      <w:r>
        <w:rPr>
          <w:rFonts w:cs="Times New Roman" w:ascii="Times New Roman" w:hAnsi="Times New Roman"/>
          <w:iCs/>
          <w:sz w:val="28"/>
        </w:rPr>
        <w:t>3. Тест по оценке субъективных показателей не даёт полной картины, поскольку нет возможности  в свободной форме излагать ответ на поставленный вопрос.</w:t>
      </w:r>
    </w:p>
    <w:p>
      <w:pPr>
        <w:pStyle w:val="Normal"/>
        <w:spacing w:before="0" w:after="240"/>
        <w:ind w:firstLine="709"/>
        <w:contextualSpacing/>
        <w:jc w:val="both"/>
        <w:rPr>
          <w:rFonts w:ascii="Times New Roman" w:hAnsi="Times New Roman" w:cs="Times New Roman"/>
          <w:iCs/>
          <w:sz w:val="28"/>
        </w:rPr>
      </w:pPr>
      <w:r>
        <w:rPr>
          <w:rFonts w:cs="Times New Roman" w:ascii="Times New Roman" w:hAnsi="Times New Roman"/>
          <w:iCs/>
          <w:sz w:val="28"/>
        </w:rPr>
        <w:t xml:space="preserve">4. Анкета ориентирована на крупные городские центры занятости, в сельской территории вопросы по поводу сайтов и социальных сетей вызывали затруднения в связи отсутствием в селах интернета, мобильной связи. </w:t>
      </w:r>
    </w:p>
    <w:p>
      <w:pPr>
        <w:pStyle w:val="Normal"/>
        <w:spacing w:before="0" w:after="24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orient="landscape" w:w="16817" w:h="11906"/>
      <w:pgMar w:left="1134" w:right="1134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121e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47a5d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e121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12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LibreOffice/7.3.2.2$Windows_X86_64 LibreOffice_project/49f2b1bff42cfccbd8f788c8dc32c1c309559be0</Application>
  <AppVersion>15.0000</AppVersion>
  <Pages>3</Pages>
  <Words>379</Words>
  <Characters>2682</Characters>
  <CharactersWithSpaces>3020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2022-05-31T12:39:00Z</dcterms:created>
  <dc:creator>Алия Залалова</dc:creator>
  <dc:description/>
  <dc:language>ru-RU</dc:language>
  <cp:lastModifiedBy>Nataha</cp:lastModifiedBy>
  <dcterms:modified xsi:type="dcterms:W3CDTF">2022-05-31T13:35:00Z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